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644D3">
      <w:pPr>
        <w:shd w:val="clear" w:color="auto" w:fill="FFFFFF"/>
        <w:tabs>
          <w:tab w:val="left" w:leader="underscore" w:pos="7450"/>
        </w:tabs>
        <w:ind w:left="24"/>
      </w:pPr>
      <w:r>
        <w:rPr>
          <w:color w:val="000000"/>
          <w:spacing w:val="-1"/>
          <w:sz w:val="16"/>
          <w:szCs w:val="16"/>
          <w:u w:val="single"/>
          <w:lang w:val="en-US"/>
        </w:rPr>
        <w:t xml:space="preserve">V, </w:t>
      </w:r>
      <w:r>
        <w:rPr>
          <w:color w:val="000000"/>
          <w:spacing w:val="-1"/>
          <w:sz w:val="16"/>
          <w:szCs w:val="16"/>
          <w:u w:val="single"/>
        </w:rPr>
        <w:t xml:space="preserve">Ulusal Ekoloji </w:t>
      </w:r>
      <w:r>
        <w:rPr>
          <w:color w:val="222222"/>
          <w:spacing w:val="-1"/>
          <w:sz w:val="16"/>
          <w:szCs w:val="16"/>
          <w:u w:val="single"/>
        </w:rPr>
        <w:t xml:space="preserve">ve </w:t>
      </w:r>
      <w:r>
        <w:rPr>
          <w:rFonts w:eastAsia="Times New Roman"/>
          <w:color w:val="222222"/>
          <w:spacing w:val="-1"/>
          <w:sz w:val="16"/>
          <w:szCs w:val="16"/>
          <w:u w:val="single"/>
        </w:rPr>
        <w:t xml:space="preserve">Çevre </w:t>
      </w:r>
      <w:r>
        <w:rPr>
          <w:rFonts w:eastAsia="Times New Roman"/>
          <w:color w:val="000000"/>
          <w:spacing w:val="-1"/>
          <w:sz w:val="16"/>
          <w:szCs w:val="16"/>
          <w:u w:val="single"/>
        </w:rPr>
        <w:t>Kongresi, Bolu, 2004</w:t>
      </w:r>
      <w:r>
        <w:rPr>
          <w:rFonts w:eastAsia="Times New Roman"/>
          <w:color w:val="000000"/>
          <w:sz w:val="16"/>
          <w:szCs w:val="16"/>
          <w:u w:val="single"/>
        </w:rPr>
        <w:tab/>
      </w:r>
      <w:r>
        <w:rPr>
          <w:rFonts w:eastAsia="Times New Roman"/>
          <w:color w:val="000000"/>
          <w:spacing w:val="-3"/>
          <w:sz w:val="16"/>
          <w:szCs w:val="16"/>
          <w:u w:val="single"/>
        </w:rPr>
        <w:t>Çevre Biyolojisi</w:t>
      </w:r>
    </w:p>
    <w:p w:rsidR="00000000" w:rsidRDefault="003644D3">
      <w:pPr>
        <w:shd w:val="clear" w:color="auto" w:fill="FFFFFF"/>
        <w:spacing w:before="331" w:line="331" w:lineRule="exact"/>
        <w:ind w:left="10"/>
      </w:pPr>
      <w:bookmarkStart w:id="0" w:name="_GoBack"/>
      <w:r>
        <w:rPr>
          <w:color w:val="222222"/>
          <w:w w:val="137"/>
          <w:sz w:val="30"/>
          <w:szCs w:val="30"/>
        </w:rPr>
        <w:t>Elaz</w:t>
      </w:r>
      <w:r>
        <w:rPr>
          <w:rFonts w:eastAsia="Times New Roman"/>
          <w:color w:val="222222"/>
          <w:w w:val="137"/>
          <w:sz w:val="30"/>
          <w:szCs w:val="30"/>
        </w:rPr>
        <w:t xml:space="preserve">ığ İli Çimento Fabrikasının </w:t>
      </w:r>
      <w:r>
        <w:rPr>
          <w:rFonts w:eastAsia="Times New Roman"/>
          <w:color w:val="000000"/>
          <w:w w:val="137"/>
          <w:sz w:val="30"/>
          <w:szCs w:val="30"/>
        </w:rPr>
        <w:t xml:space="preserve">Çevresinde </w:t>
      </w:r>
      <w:r>
        <w:rPr>
          <w:rFonts w:eastAsia="Times New Roman"/>
          <w:color w:val="222222"/>
          <w:spacing w:val="-3"/>
          <w:w w:val="137"/>
          <w:sz w:val="30"/>
          <w:szCs w:val="30"/>
        </w:rPr>
        <w:t xml:space="preserve">Yetişen Malus sylvestris Miller </w:t>
      </w:r>
      <w:r>
        <w:rPr>
          <w:rFonts w:eastAsia="Times New Roman"/>
          <w:color w:val="000000"/>
          <w:spacing w:val="-3"/>
          <w:w w:val="137"/>
          <w:sz w:val="30"/>
          <w:szCs w:val="30"/>
        </w:rPr>
        <w:t xml:space="preserve">Bitkisi Polenlerinin </w:t>
      </w:r>
      <w:r>
        <w:rPr>
          <w:rFonts w:eastAsia="Times New Roman"/>
          <w:color w:val="222222"/>
          <w:spacing w:val="-3"/>
          <w:w w:val="137"/>
          <w:sz w:val="30"/>
          <w:szCs w:val="30"/>
        </w:rPr>
        <w:t xml:space="preserve">Çimlenme ve Tüp Uzunluğu </w:t>
      </w:r>
      <w:r>
        <w:rPr>
          <w:rFonts w:eastAsia="Times New Roman"/>
          <w:color w:val="000000"/>
          <w:spacing w:val="-3"/>
          <w:w w:val="137"/>
          <w:sz w:val="30"/>
          <w:szCs w:val="30"/>
        </w:rPr>
        <w:t>Üzerine Etkileri</w:t>
      </w:r>
    </w:p>
    <w:bookmarkEnd w:id="0"/>
    <w:p w:rsidR="00000000" w:rsidRDefault="003644D3">
      <w:pPr>
        <w:shd w:val="clear" w:color="auto" w:fill="FFFFFF"/>
        <w:spacing w:before="149"/>
        <w:ind w:left="10"/>
      </w:pPr>
      <w:r>
        <w:rPr>
          <w:color w:val="000000"/>
          <w:spacing w:val="-2"/>
          <w:sz w:val="24"/>
          <w:szCs w:val="24"/>
        </w:rPr>
        <w:t>Aykut TOPDEM</w:t>
      </w:r>
      <w:r>
        <w:rPr>
          <w:rFonts w:eastAsia="Times New Roman"/>
          <w:color w:val="000000"/>
          <w:spacing w:val="-2"/>
          <w:sz w:val="24"/>
          <w:szCs w:val="24"/>
        </w:rPr>
        <w:t>İR, Nazmi GÜR</w:t>
      </w:r>
    </w:p>
    <w:p w:rsidR="00000000" w:rsidRDefault="003644D3">
      <w:pPr>
        <w:shd w:val="clear" w:color="auto" w:fill="FFFFFF"/>
        <w:spacing w:before="120" w:line="240" w:lineRule="exact"/>
        <w:ind w:left="5" w:right="1670"/>
      </w:pPr>
      <w:r>
        <w:rPr>
          <w:i/>
          <w:iCs/>
          <w:color w:val="000000"/>
          <w:sz w:val="24"/>
          <w:szCs w:val="24"/>
        </w:rPr>
        <w:t>F</w:t>
      </w:r>
      <w:r>
        <w:rPr>
          <w:rFonts w:eastAsia="Times New Roman"/>
          <w:i/>
          <w:iCs/>
          <w:color w:val="000000"/>
          <w:sz w:val="24"/>
          <w:szCs w:val="24"/>
        </w:rPr>
        <w:t>ırat Ü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niversitesi Fen-Edebiyat Fakültesi Biyoloji Bölümü Elazığ, </w:t>
      </w:r>
      <w:r>
        <w:rPr>
          <w:rFonts w:eastAsia="Times New Roman"/>
          <w:i/>
          <w:iCs/>
          <w:color w:val="000000"/>
          <w:spacing w:val="-1"/>
          <w:sz w:val="24"/>
          <w:szCs w:val="24"/>
          <w:lang w:val="en-US"/>
        </w:rPr>
        <w:t>atopdemir@firat.edu.tr</w:t>
      </w:r>
    </w:p>
    <w:p w:rsidR="00000000" w:rsidRDefault="003644D3">
      <w:pPr>
        <w:shd w:val="clear" w:color="auto" w:fill="FFFFFF"/>
        <w:spacing w:before="542" w:line="317" w:lineRule="exact"/>
        <w:ind w:right="5"/>
        <w:jc w:val="both"/>
      </w:pPr>
      <w:r>
        <w:rPr>
          <w:color w:val="000000"/>
          <w:spacing w:val="3"/>
          <w:sz w:val="24"/>
          <w:szCs w:val="24"/>
        </w:rPr>
        <w:t>Elaz</w:t>
      </w:r>
      <w:r>
        <w:rPr>
          <w:rFonts w:eastAsia="Times New Roman"/>
          <w:color w:val="000000"/>
          <w:spacing w:val="3"/>
          <w:sz w:val="24"/>
          <w:szCs w:val="24"/>
        </w:rPr>
        <w:t xml:space="preserve">ığ ilinde bulunan Çimento Fabrikasından 500 er metre aralıklarla 2500 metre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uzaklığa kadar olan bölgeden alınan </w:t>
      </w:r>
      <w:r>
        <w:rPr>
          <w:rFonts w:eastAsia="Times New Roman"/>
          <w:i/>
          <w:iCs/>
          <w:color w:val="000000"/>
          <w:spacing w:val="4"/>
          <w:sz w:val="24"/>
          <w:szCs w:val="24"/>
        </w:rPr>
        <w:t xml:space="preserve">Malus syluestris Miller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bitkisi polenlerinin in </w:t>
      </w:r>
      <w:r>
        <w:rPr>
          <w:rFonts w:eastAsia="Times New Roman"/>
          <w:color w:val="000000"/>
          <w:spacing w:val="2"/>
          <w:sz w:val="24"/>
          <w:szCs w:val="24"/>
        </w:rPr>
        <w:t>vitro polen çimlenmesi ve tüp uzunlukları tespit edildi. Buna göre fabrikadan uzak</w:t>
      </w:r>
      <w:r>
        <w:rPr>
          <w:rFonts w:eastAsia="Times New Roman"/>
          <w:color w:val="000000"/>
          <w:spacing w:val="2"/>
          <w:sz w:val="24"/>
          <w:szCs w:val="24"/>
        </w:rPr>
        <w:softHyphen/>
      </w:r>
      <w:r>
        <w:rPr>
          <w:rFonts w:eastAsia="Times New Roman"/>
          <w:color w:val="000000"/>
          <w:spacing w:val="3"/>
          <w:sz w:val="24"/>
          <w:szCs w:val="24"/>
        </w:rPr>
        <w:t xml:space="preserve">laştıkça hem çimlenme yüzdesi hem de tüp uzunluğunda önemli artışlar kaydedildi. </w:t>
      </w:r>
      <w:r>
        <w:rPr>
          <w:rFonts w:eastAsia="Times New Roman"/>
          <w:color w:val="000000"/>
          <w:sz w:val="24"/>
          <w:szCs w:val="24"/>
        </w:rPr>
        <w:t>500 metrede 10.72 olan polen çimlenme yüzdesi 2500 metre uzaklıkta 66.94' e çıkmış</w:t>
      </w:r>
      <w:r>
        <w:rPr>
          <w:rFonts w:eastAsia="Times New Roman"/>
          <w:color w:val="000000"/>
          <w:sz w:val="24"/>
          <w:szCs w:val="24"/>
        </w:rPr>
        <w:softHyphen/>
        <w:t xml:space="preserve">tır. 500 </w:t>
      </w:r>
      <w:r>
        <w:rPr>
          <w:rFonts w:eastAsia="Times New Roman"/>
          <w:color w:val="000000"/>
          <w:sz w:val="24"/>
          <w:szCs w:val="24"/>
        </w:rPr>
        <w:t xml:space="preserve">metrede 49.30 mikrometre olan tüp uzunluğu ise çimlenme yüzdesi gibi büyük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oranda artış göstererek 2500 m' de 540 mikrometre olmuştur. 2500 metre' deki polen </w:t>
      </w:r>
      <w:r>
        <w:rPr>
          <w:rFonts w:eastAsia="Times New Roman"/>
          <w:color w:val="000000"/>
          <w:sz w:val="24"/>
          <w:szCs w:val="24"/>
        </w:rPr>
        <w:t>çimlenme yüzdesi kontrol gurubuna göre düşük olmasına rağmen (% 29.47), tüp uzun</w:t>
      </w:r>
      <w:r>
        <w:rPr>
          <w:rFonts w:eastAsia="Times New Roman"/>
          <w:color w:val="000000"/>
          <w:sz w:val="24"/>
          <w:szCs w:val="24"/>
        </w:rPr>
        <w:softHyphen/>
      </w:r>
      <w:r>
        <w:rPr>
          <w:rFonts w:eastAsia="Times New Roman"/>
          <w:color w:val="000000"/>
          <w:spacing w:val="2"/>
          <w:sz w:val="24"/>
          <w:szCs w:val="24"/>
        </w:rPr>
        <w:t>luğunda bir farkl</w:t>
      </w:r>
      <w:r>
        <w:rPr>
          <w:rFonts w:eastAsia="Times New Roman"/>
          <w:color w:val="000000"/>
          <w:spacing w:val="2"/>
          <w:sz w:val="24"/>
          <w:szCs w:val="24"/>
        </w:rPr>
        <w:t>ılık gözlenmemiştir.</w:t>
      </w:r>
    </w:p>
    <w:p w:rsidR="003644D3" w:rsidRDefault="003644D3">
      <w:pPr>
        <w:shd w:val="clear" w:color="auto" w:fill="FFFFFF"/>
        <w:spacing w:before="8136"/>
        <w:ind w:left="3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5126990</wp:posOffset>
                </wp:positionV>
                <wp:extent cx="5413375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337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47A5F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403.7pt" to="423.85pt,40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c3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" o:allowincell="f" strokeweight=".7pt"/>
            </w:pict>
          </mc:Fallback>
        </mc:AlternateContent>
      </w:r>
      <w:r>
        <w:rPr>
          <w:color w:val="000000"/>
          <w:sz w:val="16"/>
          <w:szCs w:val="16"/>
        </w:rPr>
        <w:t>136</w:t>
      </w:r>
    </w:p>
    <w:sectPr w:rsidR="003644D3">
      <w:type w:val="continuous"/>
      <w:pgSz w:w="11909" w:h="16834"/>
      <w:pgMar w:top="1253" w:right="818" w:bottom="360" w:left="2624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D3"/>
    <w:rsid w:val="0036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F375E11-4A08-4502-9A15-4D68DD624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Muhammed Ali</cp:lastModifiedBy>
  <cp:revision>1</cp:revision>
  <dcterms:created xsi:type="dcterms:W3CDTF">2016-08-22T12:38:00Z</dcterms:created>
  <dcterms:modified xsi:type="dcterms:W3CDTF">2016-08-22T12:39:00Z</dcterms:modified>
</cp:coreProperties>
</file>