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44F18">
      <w:pPr>
        <w:shd w:val="clear" w:color="auto" w:fill="FFFFFF"/>
        <w:ind w:left="1315"/>
      </w:pPr>
      <w:r>
        <w:rPr>
          <w:rFonts w:ascii="Times New Roman" w:hAnsi="Times New Roman" w:cs="Times New Roman"/>
          <w:color w:val="000000"/>
          <w:spacing w:val="3"/>
        </w:rPr>
        <w:t xml:space="preserve">F. </w:t>
      </w:r>
      <w:r>
        <w:rPr>
          <w:rFonts w:ascii="Times New Roman" w:eastAsia="Times New Roman" w:hAnsi="Times New Roman" w:cs="Times New Roman"/>
          <w:color w:val="000000"/>
          <w:spacing w:val="3"/>
        </w:rPr>
        <w:t>Ü. Fen ve Mühendislik Bilimleri Dergisi, 16(2). 177-182, 2004</w:t>
      </w:r>
    </w:p>
    <w:p w:rsidR="00000000" w:rsidRDefault="00E44F18">
      <w:pPr>
        <w:shd w:val="clear" w:color="auto" w:fill="FFFFFF"/>
        <w:spacing w:before="571" w:line="307" w:lineRule="exact"/>
        <w:ind w:left="691" w:hanging="264"/>
      </w:pPr>
      <w:bookmarkStart w:id="0" w:name="_GoBack"/>
      <w:r>
        <w:rPr>
          <w:rFonts w:ascii="Times New Roman" w:hAnsi="Times New Roman" w:cs="Times New Roman"/>
          <w:color w:val="00000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ğır Metal İyonlarının (Cu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++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Pb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++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Hg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++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Cd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++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sp. Bitkisi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Polenlerinin Çimlenmesi ve Tüp Büyümesi Üzerine Etkileri</w:t>
      </w:r>
    </w:p>
    <w:bookmarkEnd w:id="0"/>
    <w:p w:rsidR="00000000" w:rsidRDefault="00E44F18">
      <w:pPr>
        <w:shd w:val="clear" w:color="auto" w:fill="FFFFFF"/>
        <w:spacing w:before="221" w:line="221" w:lineRule="exact"/>
        <w:ind w:right="5"/>
        <w:jc w:val="center"/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Nazmi G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>ÜR, Aykut TOPDEMİR, Ömer MUNZUROĞLU ve Dursun ÇOBANOĞLU</w:t>
      </w:r>
    </w:p>
    <w:p w:rsidR="00000000" w:rsidRDefault="00E44F18">
      <w:pPr>
        <w:shd w:val="clear" w:color="auto" w:fill="FFFFFF"/>
        <w:spacing w:line="221" w:lineRule="exact"/>
        <w:ind w:right="5"/>
        <w:jc w:val="center"/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ı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rat Üniversitesi, Fen-Edebiyat Fakültesi, Biyoloji Bölümü, ELAZİĞ</w:t>
      </w:r>
    </w:p>
    <w:p w:rsidR="00000000" w:rsidRDefault="00E44F18">
      <w:pPr>
        <w:shd w:val="clear" w:color="auto" w:fill="FFFFFF"/>
        <w:spacing w:line="221" w:lineRule="exact"/>
        <w:ind w:left="5"/>
        <w:jc w:val="center"/>
      </w:pPr>
      <w:r>
        <w:rPr>
          <w:rFonts w:ascii="Times New Roman" w:hAnsi="Times New Roman" w:cs="Times New Roman"/>
          <w:color w:val="000000"/>
          <w:spacing w:val="3"/>
          <w:sz w:val="18"/>
          <w:szCs w:val="18"/>
          <w:lang w:val="en-US"/>
        </w:rPr>
        <w:t>ngur@firat.edu.tr</w:t>
      </w:r>
    </w:p>
    <w:p w:rsidR="00000000" w:rsidRDefault="00E44F18">
      <w:pPr>
        <w:shd w:val="clear" w:color="auto" w:fill="FFFFFF"/>
        <w:spacing w:before="115"/>
        <w:ind w:left="19"/>
      </w:pPr>
      <w:r>
        <w:rPr>
          <w:rFonts w:ascii="Times New Roman" w:eastAsia="Times New Roman" w:hAnsi="Times New Roman" w:cs="Times New Roman"/>
          <w:b/>
          <w:bCs/>
          <w:color w:val="000000"/>
        </w:rPr>
        <w:t>Özet</w:t>
      </w:r>
    </w:p>
    <w:p w:rsidR="00000000" w:rsidRDefault="00E44F18">
      <w:pPr>
        <w:shd w:val="clear" w:color="auto" w:fill="FFFFFF"/>
        <w:spacing w:before="154" w:line="221" w:lineRule="exact"/>
        <w:ind w:left="14" w:right="24" w:firstLine="662"/>
        <w:jc w:val="both"/>
      </w:pPr>
      <w:proofErr w:type="spellStart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>Clivia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sp. </w:t>
      </w:r>
      <w:proofErr w:type="gram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bitkisinin</w:t>
      </w:r>
      <w:proofErr w:type="gram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polen 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çimlenmesi ve tüp büyümesi üzerine klor tuzu halinde uygulanan 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kurşun, bakır,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ve kadmiyum ağır metallerinin etkileri araştırıldı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. Her bir ağır metalin 30, 60, 90, 120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ve 240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u.M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>lık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konsantrasyonları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kullanıldı. Elde edilen sonuçlara göre tüm ağır metal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konsantrasyonları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polen çimlenmesini ve tüp büyümesini değişik oranlarda azalttı. Kullanılan ağır metallerden polen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çimlenmesini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ve tüp uzunluğunu en fazla engelleyenin kadmiyum, en az engelleyenin ise kurşun olduğu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görüldü.</w:t>
      </w:r>
    </w:p>
    <w:p w:rsidR="00000000" w:rsidRDefault="00E44F18">
      <w:pPr>
        <w:shd w:val="clear" w:color="auto" w:fill="FFFFFF"/>
        <w:spacing w:before="158"/>
        <w:ind w:left="14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Anahtar Kelimeler: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Clivia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sp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.,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polen 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çimlenmesi, polen tüpü, ağır metal.</w:t>
      </w:r>
    </w:p>
    <w:p w:rsidR="00000000" w:rsidRDefault="00E44F18">
      <w:pPr>
        <w:shd w:val="clear" w:color="auto" w:fill="FFFFFF"/>
        <w:spacing w:before="355"/>
        <w:ind w:left="34"/>
      </w:pPr>
      <w:proofErr w:type="spell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Effects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(Cu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  <w:vertAlign w:val="superscript"/>
        </w:rPr>
        <w:t>++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, Pb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  <w:vertAlign w:val="superscript"/>
        </w:rPr>
        <w:t>++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, Hg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  <w:vertAlign w:val="superscript"/>
        </w:rPr>
        <w:t>++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Cd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  <w:szCs w:val="26"/>
          <w:vertAlign w:val="superscript"/>
        </w:rPr>
        <w:t>++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) on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Germination</w:t>
      </w:r>
      <w:proofErr w:type="spellEnd"/>
    </w:p>
    <w:p w:rsidR="00000000" w:rsidRDefault="00E44F18">
      <w:pPr>
        <w:shd w:val="clear" w:color="auto" w:fill="FFFFFF"/>
        <w:spacing w:before="5"/>
        <w:ind w:right="29"/>
        <w:jc w:val="center"/>
      </w:pPr>
      <w:proofErr w:type="spellStart"/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>Growth</w:t>
      </w:r>
      <w:proofErr w:type="spellEnd"/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 xml:space="preserve"> of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8"/>
          <w:sz w:val="26"/>
          <w:szCs w:val="26"/>
        </w:rPr>
        <w:t>Clivia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6"/>
          <w:szCs w:val="26"/>
        </w:rPr>
        <w:t>sp.</w:t>
      </w:r>
    </w:p>
    <w:p w:rsidR="00000000" w:rsidRDefault="00E44F18">
      <w:pPr>
        <w:shd w:val="clear" w:color="auto" w:fill="FFFFFF"/>
        <w:spacing w:before="350"/>
        <w:ind w:left="14"/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1"/>
        </w:rPr>
        <w:t>Abstract</w:t>
      </w:r>
      <w:proofErr w:type="spellEnd"/>
    </w:p>
    <w:p w:rsidR="00000000" w:rsidRDefault="00E44F18">
      <w:pPr>
        <w:shd w:val="clear" w:color="auto" w:fill="FFFFFF"/>
        <w:spacing w:before="154" w:line="221" w:lineRule="exact"/>
        <w:ind w:left="5" w:firstLine="672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in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this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study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effects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lead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copper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mercury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cadmium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vvhich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were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applied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form of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chloride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salt, on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grovvth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>Clivia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sp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pollens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metal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concentrations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vvere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30, 60, 90, 120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240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u.M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. it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was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found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grovvth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pollens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was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inhibited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different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rates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for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different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While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cadmium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had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most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inhibiting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effect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on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lead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had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least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.</w:t>
      </w:r>
    </w:p>
    <w:p w:rsidR="00000000" w:rsidRDefault="00E44F18">
      <w:pPr>
        <w:shd w:val="clear" w:color="auto" w:fill="FFFFFF"/>
        <w:spacing w:before="158"/>
        <w:ind w:left="14"/>
      </w:pP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Key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words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Clivia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sp</w:t>
      </w:r>
      <w:proofErr w:type="gram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.,</w:t>
      </w:r>
      <w:proofErr w:type="gram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growth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.</w:t>
      </w:r>
    </w:p>
    <w:p w:rsidR="00000000" w:rsidRDefault="00E44F18">
      <w:pPr>
        <w:shd w:val="clear" w:color="auto" w:fill="FFFFFF"/>
        <w:spacing w:before="451"/>
        <w:ind w:left="19"/>
      </w:pPr>
      <w:r>
        <w:rPr>
          <w:color w:val="000000"/>
          <w:spacing w:val="-9"/>
          <w:sz w:val="22"/>
          <w:szCs w:val="22"/>
        </w:rPr>
        <w:t>1. Giri</w:t>
      </w:r>
      <w:r>
        <w:rPr>
          <w:rFonts w:eastAsia="Times New Roman" w:cs="Times New Roman"/>
          <w:color w:val="000000"/>
          <w:spacing w:val="-9"/>
          <w:sz w:val="22"/>
          <w:szCs w:val="22"/>
        </w:rPr>
        <w:t>ş</w:t>
      </w:r>
    </w:p>
    <w:p w:rsidR="00000000" w:rsidRDefault="00E44F18">
      <w:pPr>
        <w:shd w:val="clear" w:color="auto" w:fill="FFFFFF"/>
        <w:spacing w:before="149" w:line="240" w:lineRule="exact"/>
        <w:ind w:right="34" w:firstLine="677"/>
        <w:jc w:val="both"/>
      </w:pPr>
      <w:r>
        <w:rPr>
          <w:rFonts w:ascii="Times New Roman" w:hAnsi="Times New Roman" w:cs="Times New Roman"/>
          <w:color w:val="000000"/>
          <w:spacing w:val="3"/>
        </w:rPr>
        <w:t>B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üyük bölümü antropolojik faktörler sonucu ortaya çıkan hava kirliliğinin önemli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sonuçlarından biri de ağır metal </w:t>
      </w:r>
      <w:r>
        <w:rPr>
          <w:rFonts w:ascii="Times New Roman" w:eastAsia="Times New Roman" w:hAnsi="Times New Roman" w:cs="Times New Roman"/>
          <w:color w:val="000000"/>
          <w:spacing w:val="29"/>
        </w:rPr>
        <w:t>kirliliğidir.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Baca ve egzoz gazlarından kaynaklanan atmo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sferdeki ağır metal kirliliği insan, hayvan ve bitkiler için çeşitli olumsuzlukları da </w:t>
      </w:r>
      <w:r>
        <w:rPr>
          <w:rFonts w:ascii="Times New Roman" w:eastAsia="Times New Roman" w:hAnsi="Times New Roman" w:cs="Times New Roman"/>
          <w:color w:val="000000"/>
          <w:spacing w:val="3"/>
        </w:rPr>
        <w:t>beraberinde getirmiştir.</w:t>
      </w:r>
    </w:p>
    <w:p w:rsidR="00000000" w:rsidRDefault="00E44F18">
      <w:pPr>
        <w:shd w:val="clear" w:color="auto" w:fill="FFFFFF"/>
        <w:spacing w:before="230" w:line="240" w:lineRule="exact"/>
        <w:ind w:right="29" w:firstLine="677"/>
        <w:jc w:val="both"/>
      </w:pPr>
      <w:r>
        <w:rPr>
          <w:rFonts w:ascii="Times New Roman" w:hAnsi="Times New Roman" w:cs="Times New Roman"/>
          <w:color w:val="000000"/>
          <w:spacing w:val="3"/>
        </w:rPr>
        <w:t>Havay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ı kirleten unsurlardan biri olan ağır metallerin bitkilerin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vejetatif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organlarını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makroskobik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, mikroskobik ve fizyolojik olarak etkilediği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bilinmektedir [1-4]. Bu olumsuz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şartlardan bitkilerin sadece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vejetatif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organları değil aynı zamanda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generatif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organları da etkilenmektedir. Bunlardan biri de erkek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gametofit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olan polenlerdir. Polenler bazı araştırıcılar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[5,6] tarafından çevre </w:t>
      </w:r>
      <w:r>
        <w:rPr>
          <w:rFonts w:ascii="Times New Roman" w:eastAsia="Times New Roman" w:hAnsi="Times New Roman" w:cs="Times New Roman"/>
          <w:color w:val="000000"/>
          <w:spacing w:val="26"/>
        </w:rPr>
        <w:t>kirliliğinin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bioindikatörü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olarak gösterilmektedir. Kadmiyum, kobalt,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bakır, çinko, kurşun, nikel ve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gibi çeşitli ağır metal katyonlarının farklı bitki türlerinde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gerek polen çimlenmesini ve gerekse polen tüpü uzamasını engellediği hususunda çok sayıda </w:t>
      </w:r>
      <w:r>
        <w:rPr>
          <w:rFonts w:ascii="Times New Roman" w:eastAsia="Times New Roman" w:hAnsi="Times New Roman" w:cs="Times New Roman"/>
          <w:color w:val="000000"/>
          <w:spacing w:val="3"/>
        </w:rPr>
        <w:t>çalış</w:t>
      </w:r>
      <w:r>
        <w:rPr>
          <w:rFonts w:ascii="Times New Roman" w:eastAsia="Times New Roman" w:hAnsi="Times New Roman" w:cs="Times New Roman"/>
          <w:color w:val="000000"/>
          <w:spacing w:val="3"/>
        </w:rPr>
        <w:t>ma mevcuttur [5-10].</w:t>
      </w:r>
    </w:p>
    <w:p w:rsidR="00000000" w:rsidRDefault="00E44F18">
      <w:pPr>
        <w:shd w:val="clear" w:color="auto" w:fill="FFFFFF"/>
        <w:spacing w:before="230" w:line="240" w:lineRule="exact"/>
        <w:ind w:right="29" w:firstLine="677"/>
        <w:jc w:val="both"/>
        <w:sectPr w:rsidR="00000000">
          <w:type w:val="continuous"/>
          <w:pgSz w:w="11909" w:h="16834"/>
          <w:pgMar w:top="1440" w:right="1932" w:bottom="720" w:left="1855" w:header="708" w:footer="708" w:gutter="0"/>
          <w:cols w:space="60"/>
          <w:noEndnote/>
        </w:sectPr>
      </w:pPr>
    </w:p>
    <w:p w:rsidR="00000000" w:rsidRDefault="00E44F18">
      <w:pPr>
        <w:shd w:val="clear" w:color="auto" w:fill="FFFFFF"/>
        <w:ind w:left="34"/>
        <w:jc w:val="center"/>
      </w:pP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lastRenderedPageBreak/>
        <w:t>N. G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ür, A.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18"/>
        </w:rPr>
        <w:t>Topdemir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, Ö.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>Munzuroğlu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18"/>
        </w:rPr>
        <w:t>ve D. Çobanoğlu</w:t>
      </w:r>
    </w:p>
    <w:p w:rsidR="00000000" w:rsidRDefault="00E44F18">
      <w:pPr>
        <w:shd w:val="clear" w:color="auto" w:fill="FFFFFF"/>
        <w:spacing w:before="595" w:line="240" w:lineRule="exact"/>
        <w:ind w:left="34" w:firstLine="677"/>
        <w:jc w:val="both"/>
      </w:pPr>
      <w:r>
        <w:rPr>
          <w:rFonts w:ascii="Times New Roman" w:hAnsi="Times New Roman" w:cs="Times New Roman"/>
          <w:color w:val="000000"/>
          <w:spacing w:val="5"/>
        </w:rPr>
        <w:t>Bitki t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ürlerinin çevresel stres faktörlerine olan toleransları aynı değildir. Bu durum </w:t>
      </w:r>
      <w:r>
        <w:rPr>
          <w:rFonts w:ascii="Times New Roman" w:eastAsia="Times New Roman" w:hAnsi="Times New Roman" w:cs="Times New Roman"/>
          <w:color w:val="000000"/>
          <w:spacing w:val="3"/>
        </w:rPr>
        <w:t>bitkinin türüne, stres faktörüne, strese maruz kalma sü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resine ve strese maruz kalan doku veya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organın yapısına göre büyük değişiklikler gösterir. Bitkilerin bu kirleticilere karşı hangi tepkiler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verdiğini ve hangi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adaptif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mekanizmalar geliştirdiğini belirlemek oldukça önemlidir. Bu araştırmada bir süs bitkisi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olan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sp.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</w:rPr>
        <w:t>polenlerinin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çimlenmesi ve tüp büyümesi üzerine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bakır, kurşun,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ve kadmiyum ağır metallerinin etkileri in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vitro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koşullarda belirlenmeye </w:t>
      </w:r>
      <w:r>
        <w:rPr>
          <w:rFonts w:ascii="Times New Roman" w:eastAsia="Times New Roman" w:hAnsi="Times New Roman" w:cs="Times New Roman"/>
          <w:color w:val="000000"/>
          <w:spacing w:val="1"/>
        </w:rPr>
        <w:t>çalışılmıştır.</w:t>
      </w:r>
    </w:p>
    <w:p w:rsidR="00000000" w:rsidRDefault="00E44F18">
      <w:pPr>
        <w:shd w:val="clear" w:color="auto" w:fill="FFFFFF"/>
        <w:tabs>
          <w:tab w:val="left" w:pos="221"/>
        </w:tabs>
        <w:spacing w:before="240"/>
        <w:ind w:left="5"/>
      </w:pPr>
      <w:r>
        <w:rPr>
          <w:rFonts w:ascii="Times New Roman" w:hAnsi="Times New Roman" w:cs="Times New Roman"/>
          <w:b/>
          <w:bCs/>
          <w:color w:val="000000"/>
          <w:spacing w:val="-8"/>
        </w:rPr>
        <w:t>2.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  <w:spacing w:val="3"/>
        </w:rPr>
        <w:t>Materyal ve Metot</w:t>
      </w:r>
    </w:p>
    <w:p w:rsidR="00000000" w:rsidRDefault="00E44F18">
      <w:pPr>
        <w:shd w:val="clear" w:color="auto" w:fill="FFFFFF"/>
        <w:spacing w:before="154" w:line="240" w:lineRule="exact"/>
        <w:ind w:left="24" w:right="5" w:firstLine="672"/>
        <w:jc w:val="both"/>
      </w:pPr>
      <w:r>
        <w:rPr>
          <w:rFonts w:ascii="Times New Roman" w:eastAsia="Times New Roman" w:hAnsi="Times New Roman" w:cs="Times New Roman"/>
          <w:color w:val="000000"/>
          <w:spacing w:val="2"/>
        </w:rPr>
        <w:t>Çalışmada Fırat Üniversitesi Fen-Edebiyat Fakültesi Biyoloji Böl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ümü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Laboratuar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ında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yetiştirilen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sp.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bitkilerinin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polenleri materyal olarak kullanılmıştır. Bitkinin olgunlaşmış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amerlerinden alınan polenler bekletilmeden çimlenmeye bırakılmış, her deney serisinde aynı </w:t>
      </w:r>
      <w:r>
        <w:rPr>
          <w:rFonts w:ascii="Times New Roman" w:eastAsia="Times New Roman" w:hAnsi="Times New Roman" w:cs="Times New Roman"/>
          <w:color w:val="000000"/>
          <w:spacing w:val="9"/>
        </w:rPr>
        <w:t>çiçeğe ait polenler kullanılmıştır. Polenler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% 10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</w:rPr>
        <w:t>sukroz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>, 100 mg/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</w:rPr>
        <w:t>lt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 borik asit, 300 mg/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</w:rPr>
        <w:t>lt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kalsiyum nitrat, 200 mg/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lt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magnezyum sülfat, 100 mg/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lt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potasyum nitrattan oluşan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Brewbaker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ve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Kvvack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</w:rPr>
        <w:t>[11]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kültür ortamında çimlendirilmiştir. Polenlerin çimlendirme ortamlarına bakır, </w:t>
      </w:r>
      <w:r>
        <w:rPr>
          <w:rFonts w:ascii="Times New Roman" w:eastAsia="Times New Roman" w:hAnsi="Times New Roman" w:cs="Times New Roman"/>
          <w:color w:val="000000"/>
        </w:rPr>
        <w:t xml:space="preserve">kurşun,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ve kadmiyum a</w:t>
      </w:r>
      <w:r>
        <w:rPr>
          <w:rFonts w:ascii="Times New Roman" w:eastAsia="Times New Roman" w:hAnsi="Times New Roman" w:cs="Times New Roman"/>
          <w:color w:val="000000"/>
        </w:rPr>
        <w:t>ğır metallerinin klor tuzları (CuCl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PbCl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vertAlign w:val="subscript"/>
        </w:rPr>
        <w:t>:</w:t>
      </w:r>
      <w:r>
        <w:rPr>
          <w:rFonts w:ascii="Times New Roman" w:eastAsia="Times New Roman" w:hAnsi="Times New Roman" w:cs="Times New Roman"/>
          <w:color w:val="00000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HgCl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, CdCl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.H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O)'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ndan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Merck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) saf su </w:t>
      </w:r>
      <w:r>
        <w:rPr>
          <w:rFonts w:ascii="Times New Roman" w:eastAsia="Times New Roman" w:hAnsi="Times New Roman" w:cs="Times New Roman"/>
          <w:color w:val="000000"/>
          <w:spacing w:val="24"/>
        </w:rPr>
        <w:t>ile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hazırlanmış çözeltileri eklenmiştir (kontrol </w:t>
      </w:r>
      <w:r>
        <w:rPr>
          <w:rFonts w:ascii="Times New Roman" w:eastAsia="Times New Roman" w:hAnsi="Times New Roman" w:cs="Times New Roman"/>
          <w:color w:val="000000"/>
          <w:spacing w:val="27"/>
        </w:rPr>
        <w:t>için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saf su). Yapılan ön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denemelerden elde edilen veriler doğrultusunda her bir ağır metal tuzunun 30, 60, 90, 120 ve </w:t>
      </w:r>
      <w:r>
        <w:rPr>
          <w:rFonts w:ascii="Times New Roman" w:eastAsia="Times New Roman" w:hAnsi="Times New Roman" w:cs="Times New Roman"/>
          <w:color w:val="000000"/>
        </w:rPr>
        <w:t xml:space="preserve">240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f.</w:t>
      </w:r>
      <w:r>
        <w:rPr>
          <w:rFonts w:ascii="Times New Roman" w:eastAsia="Times New Roman" w:hAnsi="Times New Roman" w:cs="Times New Roman"/>
          <w:color w:val="000000"/>
        </w:rPr>
        <w:t>ıM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6"/>
        </w:rPr>
        <w:t>lık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çözeltileri hazırlanmıştır.</w:t>
      </w:r>
    </w:p>
    <w:p w:rsidR="00000000" w:rsidRDefault="00E44F18">
      <w:pPr>
        <w:shd w:val="clear" w:color="auto" w:fill="FFFFFF"/>
        <w:spacing w:before="235" w:line="245" w:lineRule="exact"/>
        <w:ind w:left="14" w:right="14" w:firstLine="672"/>
        <w:jc w:val="both"/>
      </w:pPr>
      <w:r>
        <w:rPr>
          <w:rFonts w:ascii="Times New Roman" w:hAnsi="Times New Roman" w:cs="Times New Roman"/>
          <w:color w:val="000000"/>
          <w:spacing w:val="5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ğır metal tuzlarının her bir konsantrasyonu için ayrı olmak üzere; 2 tanesi deney, 1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tanesi kontrol grubu </w:t>
      </w:r>
      <w:r>
        <w:rPr>
          <w:rFonts w:ascii="Times New Roman" w:eastAsia="Times New Roman" w:hAnsi="Times New Roman" w:cs="Times New Roman"/>
          <w:color w:val="000000"/>
          <w:spacing w:val="16"/>
        </w:rPr>
        <w:t>için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steril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3 lam </w:t>
      </w:r>
      <w:r>
        <w:rPr>
          <w:rFonts w:ascii="Times New Roman" w:eastAsia="Times New Roman" w:hAnsi="Times New Roman" w:cs="Times New Roman"/>
          <w:color w:val="000000"/>
          <w:spacing w:val="20"/>
        </w:rPr>
        <w:t>alınıp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her lamın iki değişik alanına 50' şer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uJ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kültür ortamı </w:t>
      </w:r>
      <w:r>
        <w:rPr>
          <w:rFonts w:ascii="Times New Roman" w:eastAsia="Times New Roman" w:hAnsi="Times New Roman" w:cs="Times New Roman"/>
          <w:color w:val="000000"/>
          <w:spacing w:val="5"/>
        </w:rPr>
        <w:t>damlatılmıştır. Deney grubunda bu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damlaların her birine 50' şer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ul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ağır metal tuzu çözeltisi,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kontrol grubunda ise aynı hacimde su eklenmiş, daha sonra stereo mikroskop altında,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steril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bir iğne yardımıyla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anterden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alınan polenler bu kültür ortamları içerisine homojen bir şekilde </w:t>
      </w:r>
      <w:r>
        <w:rPr>
          <w:rFonts w:ascii="Times New Roman" w:eastAsia="Times New Roman" w:hAnsi="Times New Roman" w:cs="Times New Roman"/>
          <w:color w:val="000000"/>
          <w:spacing w:val="2"/>
        </w:rPr>
        <w:t>dağıtılmı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ştır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[12],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Bu şekilde üzerine polen ekimi yapılan lamlar, ıslak filtre kağıdı </w:t>
      </w:r>
      <w:r>
        <w:rPr>
          <w:rFonts w:ascii="Times New Roman" w:eastAsia="Times New Roman" w:hAnsi="Times New Roman" w:cs="Times New Roman"/>
          <w:color w:val="000000"/>
          <w:spacing w:val="20"/>
        </w:rPr>
        <w:t>ile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döşenmiş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petri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kutusu içerisindeki cam çubuklar üzerine yerleştirilmiştir.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Petri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kutularının kapağı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kapatıldıktan sonra 22±1 °C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3"/>
        </w:rPr>
        <w:t>lik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inkübatörde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3 saat bekletilmiştir. Bu sü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renin sonunda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inkübatörden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çıkarılan lamların üzerindeki kültür ortamlarına birer damla %10'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luk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etanol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damlatılarak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fikse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edilmiştir </w:t>
      </w:r>
      <w:r>
        <w:rPr>
          <w:rFonts w:ascii="Times New Roman" w:eastAsia="Times New Roman" w:hAnsi="Times New Roman" w:cs="Times New Roman"/>
          <w:color w:val="000000"/>
          <w:spacing w:val="17"/>
        </w:rPr>
        <w:t>[12].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Fiksasyon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işleminin ardından lamel kapatıldı ve 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ışık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mikroskobu altında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Shivanna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ve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Rangasvvamy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[12] da anlatılan yö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nteme göre polenlerin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çimlenme yüzdeleri </w:t>
      </w:r>
      <w:r>
        <w:rPr>
          <w:rFonts w:ascii="Times New Roman" w:eastAsia="Times New Roman" w:hAnsi="Times New Roman" w:cs="Times New Roman"/>
          <w:color w:val="000000"/>
          <w:spacing w:val="20"/>
        </w:rPr>
        <w:t>ile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tüp uzunlukları ölçüldü.</w:t>
      </w:r>
    </w:p>
    <w:p w:rsidR="00000000" w:rsidRDefault="00E44F18">
      <w:pPr>
        <w:shd w:val="clear" w:color="auto" w:fill="FFFFFF"/>
        <w:spacing w:before="226" w:line="240" w:lineRule="exact"/>
        <w:ind w:left="10" w:right="29" w:firstLine="677"/>
        <w:jc w:val="both"/>
      </w:pP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 xml:space="preserve">ütün deney serileri 3 kez tekrar </w:t>
      </w:r>
      <w:r>
        <w:rPr>
          <w:rFonts w:ascii="Times New Roman" w:eastAsia="Times New Roman" w:hAnsi="Times New Roman" w:cs="Times New Roman"/>
          <w:color w:val="000000"/>
          <w:spacing w:val="19"/>
        </w:rPr>
        <w:t>edildi.</w:t>
      </w:r>
      <w:r>
        <w:rPr>
          <w:rFonts w:ascii="Times New Roman" w:eastAsia="Times New Roman" w:hAnsi="Times New Roman" w:cs="Times New Roman"/>
          <w:color w:val="000000"/>
        </w:rPr>
        <w:t xml:space="preserve"> Araştırmada elde edilen verilerden ağır metal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iyonlarının çimlenme ve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tüp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uzunluğu üzerine etkisi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varyans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analizi ve takibinde önemli çıkan </w:t>
      </w:r>
      <w:r>
        <w:rPr>
          <w:rFonts w:ascii="Times New Roman" w:eastAsia="Times New Roman" w:hAnsi="Times New Roman" w:cs="Times New Roman"/>
          <w:color w:val="000000"/>
          <w:spacing w:val="3"/>
        </w:rPr>
        <w:t>para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metreler </w:t>
      </w:r>
      <w:r>
        <w:rPr>
          <w:rFonts w:ascii="Times New Roman" w:eastAsia="Times New Roman" w:hAnsi="Times New Roman" w:cs="Times New Roman"/>
          <w:color w:val="000000"/>
          <w:spacing w:val="22"/>
        </w:rPr>
        <w:t>için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çoklu karşılaştırmalarda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Duncan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testinden yararlanılmıştır [13]. Bu analizler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SPSS programı kullanılarak yapılmıştır </w:t>
      </w:r>
      <w:r>
        <w:rPr>
          <w:rFonts w:ascii="Times New Roman" w:eastAsia="Times New Roman" w:hAnsi="Times New Roman" w:cs="Times New Roman"/>
          <w:color w:val="000000"/>
          <w:spacing w:val="12"/>
        </w:rPr>
        <w:t>[14].</w:t>
      </w:r>
    </w:p>
    <w:p w:rsidR="00000000" w:rsidRDefault="00E44F18">
      <w:pPr>
        <w:shd w:val="clear" w:color="auto" w:fill="FFFFFF"/>
        <w:tabs>
          <w:tab w:val="left" w:pos="221"/>
        </w:tabs>
        <w:spacing w:before="250"/>
        <w:ind w:left="5"/>
      </w:pPr>
      <w:r>
        <w:rPr>
          <w:rFonts w:ascii="Times New Roman" w:hAnsi="Times New Roman" w:cs="Times New Roman"/>
          <w:b/>
          <w:bCs/>
          <w:color w:val="000000"/>
          <w:spacing w:val="-6"/>
        </w:rPr>
        <w:t>3.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  <w:spacing w:val="3"/>
        </w:rPr>
        <w:t>Sonu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çlar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ve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Tartışma</w:t>
      </w:r>
    </w:p>
    <w:p w:rsidR="00000000" w:rsidRDefault="00E44F18">
      <w:pPr>
        <w:shd w:val="clear" w:color="auto" w:fill="FFFFFF"/>
        <w:spacing w:before="144" w:line="245" w:lineRule="exact"/>
        <w:ind w:right="38" w:firstLine="682"/>
        <w:jc w:val="both"/>
      </w:pPr>
      <w:r>
        <w:rPr>
          <w:rFonts w:ascii="Times New Roman" w:hAnsi="Times New Roman" w:cs="Times New Roman"/>
          <w:color w:val="000000"/>
          <w:spacing w:val="2"/>
        </w:rPr>
        <w:t>Bak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ır, kurşun,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ve kadmiyumun farklı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konsantrasyonlarında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^ klor tuzlarına maruz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bırakılan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sp.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</w:rPr>
        <w:t>bitkisi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polenlerinin çimlenme yüzdeleri ve polen tüpü uzunlukları Tablo 1-4' de verilmiştir. Her dört ağır metal de gerek polen çimlenmesini ve gerekse tüp büyümesini </w:t>
      </w:r>
      <w:r>
        <w:rPr>
          <w:rFonts w:ascii="Times New Roman" w:eastAsia="Times New Roman" w:hAnsi="Times New Roman" w:cs="Times New Roman"/>
          <w:color w:val="000000"/>
          <w:spacing w:val="3"/>
        </w:rPr>
        <w:t>belli oranlarda engellemiştir.</w:t>
      </w:r>
    </w:p>
    <w:p w:rsidR="00000000" w:rsidRDefault="00E44F18">
      <w:pPr>
        <w:shd w:val="clear" w:color="auto" w:fill="FFFFFF"/>
        <w:spacing w:before="221" w:line="240" w:lineRule="exact"/>
        <w:ind w:left="5" w:right="48" w:firstLine="672"/>
        <w:jc w:val="both"/>
      </w:pPr>
      <w:r>
        <w:rPr>
          <w:rFonts w:ascii="Times New Roman" w:hAnsi="Times New Roman" w:cs="Times New Roman"/>
          <w:color w:val="000000"/>
          <w:spacing w:val="4"/>
        </w:rPr>
        <w:t>Kur</w:t>
      </w:r>
      <w:r>
        <w:rPr>
          <w:rFonts w:ascii="Times New Roman" w:eastAsia="Times New Roman" w:hAnsi="Times New Roman" w:cs="Times New Roman"/>
          <w:color w:val="000000"/>
          <w:spacing w:val="4"/>
        </w:rPr>
        <w:t>şun klorürün çimlenme ve tüp uzunluğu 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zerine etkisi istatistiki olarak önemli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bulunmuştur (P&lt;0,00l).  Kurşun konsantrasyonlarının her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</w:rPr>
        <w:t>biri  arasındaki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    istatistiki  olarak</w:t>
      </w:r>
    </w:p>
    <w:p w:rsidR="00000000" w:rsidRDefault="00E44F18">
      <w:pPr>
        <w:shd w:val="clear" w:color="auto" w:fill="FFFFFF"/>
        <w:spacing w:before="691"/>
        <w:ind w:right="53"/>
        <w:jc w:val="center"/>
      </w:pPr>
      <w:r>
        <w:rPr>
          <w:color w:val="000000"/>
          <w:sz w:val="18"/>
          <w:szCs w:val="18"/>
        </w:rPr>
        <w:t>178</w:t>
      </w:r>
    </w:p>
    <w:p w:rsidR="00000000" w:rsidRDefault="00E44F18">
      <w:pPr>
        <w:shd w:val="clear" w:color="auto" w:fill="FFFFFF"/>
        <w:spacing w:before="691"/>
        <w:ind w:right="53"/>
        <w:jc w:val="center"/>
        <w:sectPr w:rsidR="00000000">
          <w:pgSz w:w="11909" w:h="16834"/>
          <w:pgMar w:top="1440" w:right="1507" w:bottom="720" w:left="2276" w:header="708" w:footer="708" w:gutter="0"/>
          <w:cols w:space="60"/>
          <w:noEndnote/>
        </w:sectPr>
      </w:pPr>
    </w:p>
    <w:p w:rsidR="00000000" w:rsidRDefault="00E44F18">
      <w:pPr>
        <w:shd w:val="clear" w:color="auto" w:fill="FFFFFF"/>
        <w:ind w:left="264"/>
      </w:pP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lastRenderedPageBreak/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ğır Metal İyonlarının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Cıı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  , Pb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  , Hg  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Cd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 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>Clivia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8"/>
          <w:szCs w:val="18"/>
        </w:rPr>
        <w:t xml:space="preserve">sp. Bitkisi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Polenlerinin Ç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imlenmesi ve Tüp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...</w:t>
      </w:r>
    </w:p>
    <w:p w:rsidR="00000000" w:rsidRDefault="00E44F18">
      <w:pPr>
        <w:shd w:val="clear" w:color="auto" w:fill="FFFFFF"/>
        <w:spacing w:before="586" w:after="19" w:line="245" w:lineRule="exact"/>
        <w:ind w:left="13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7"/>
        </w:rPr>
        <w:t>önemli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(P&lt;0,05) fark tespit edilmiştir. Çalışılan ağır metaller arasında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7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sp.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</w:rPr>
        <w:t>bitkisi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polenlerinin çimlenme yüzdelerini ve tüp uzunluklarını en az etkileyen kurşun olmuştur (Tablo 1). Uygulanan en yüksek kurşun tuzu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konsantrasyonu</w:t>
      </w:r>
      <w:r>
        <w:rPr>
          <w:rFonts w:ascii="Times New Roman" w:eastAsia="Times New Roman" w:hAnsi="Times New Roman" w:cs="Times New Roman"/>
          <w:color w:val="000000"/>
          <w:spacing w:val="4"/>
        </w:rPr>
        <w:t>nda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(240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uM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) bile polenlerin çimlenme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yüzdesi %40"ın üzerinde gerçekleşmiştir. Genel olarak kurşun tuzu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konsantrasyonundaki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artış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polenlerin çimlenme oranlarını azaltmıştır. Benzer durum polen tüpü uzaması </w:t>
      </w:r>
      <w:r>
        <w:rPr>
          <w:rFonts w:ascii="Times New Roman" w:eastAsia="Times New Roman" w:hAnsi="Times New Roman" w:cs="Times New Roman"/>
          <w:color w:val="000000"/>
          <w:spacing w:val="19"/>
        </w:rPr>
        <w:t>için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de tespit edilmiştir. 90 U.M kurş</w:t>
      </w:r>
      <w:r>
        <w:rPr>
          <w:rFonts w:ascii="Times New Roman" w:eastAsia="Times New Roman" w:hAnsi="Times New Roman" w:cs="Times New Roman"/>
          <w:color w:val="000000"/>
          <w:spacing w:val="4"/>
        </w:rPr>
        <w:t>un tuzu uygulanan polenlerin tüp uzunlukları kontrol grubu polenlerinin</w:t>
      </w:r>
    </w:p>
    <w:p w:rsidR="00000000" w:rsidRDefault="00E44F18">
      <w:pPr>
        <w:shd w:val="clear" w:color="auto" w:fill="FFFFFF"/>
        <w:spacing w:before="586" w:after="19" w:line="245" w:lineRule="exact"/>
        <w:ind w:left="130"/>
        <w:jc w:val="both"/>
        <w:sectPr w:rsidR="00000000">
          <w:pgSz w:w="11909" w:h="16834"/>
          <w:pgMar w:top="1440" w:right="1476" w:bottom="720" w:left="2216" w:header="708" w:footer="708" w:gutter="0"/>
          <w:cols w:space="60"/>
          <w:noEndnote/>
        </w:sectPr>
      </w:pPr>
    </w:p>
    <w:p w:rsidR="00000000" w:rsidRDefault="00E44F18">
      <w:pPr>
        <w:shd w:val="clear" w:color="auto" w:fill="FFFFFF"/>
      </w:pPr>
      <w:proofErr w:type="gramStart"/>
      <w:r>
        <w:rPr>
          <w:rFonts w:ascii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</w:rPr>
        <w:t>üp   uzunluklarına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  göre   %47   oranında   azalma   göstermiştir.    240</w:t>
      </w:r>
    </w:p>
    <w:p w:rsidR="00000000" w:rsidRDefault="00E44F18">
      <w:pPr>
        <w:shd w:val="clear" w:color="auto" w:fill="FFFFFF"/>
      </w:pPr>
      <w:r>
        <w:br w:type="column"/>
      </w:r>
      <w:r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5"/>
        </w:rPr>
        <w:t>kur</w:t>
      </w:r>
      <w:r>
        <w:rPr>
          <w:rFonts w:ascii="Times New Roman" w:eastAsia="Times New Roman" w:hAnsi="Times New Roman" w:cs="Times New Roman"/>
          <w:color w:val="000000"/>
          <w:spacing w:val="5"/>
        </w:rPr>
        <w:t>şun   tuzu</w:t>
      </w:r>
      <w:proofErr w:type="gramEnd"/>
    </w:p>
    <w:p w:rsidR="00000000" w:rsidRDefault="00E44F18">
      <w:pPr>
        <w:shd w:val="clear" w:color="auto" w:fill="FFFFFF"/>
        <w:sectPr w:rsidR="00000000">
          <w:type w:val="continuous"/>
          <w:pgSz w:w="11909" w:h="16834"/>
          <w:pgMar w:top="1440" w:right="1476" w:bottom="720" w:left="2341" w:header="708" w:footer="708" w:gutter="0"/>
          <w:cols w:num="2" w:space="708" w:equalWidth="0">
            <w:col w:w="6249" w:space="730"/>
            <w:col w:w="1113"/>
          </w:cols>
          <w:noEndnote/>
        </w:sectPr>
      </w:pPr>
    </w:p>
    <w:p w:rsidR="00000000" w:rsidRDefault="00E44F18">
      <w:pPr>
        <w:shd w:val="clear" w:color="auto" w:fill="FFFFFF"/>
        <w:spacing w:before="34"/>
        <w:ind w:left="130"/>
      </w:pPr>
      <w:proofErr w:type="gramStart"/>
      <w:r>
        <w:rPr>
          <w:rFonts w:ascii="Times New Roman" w:hAnsi="Times New Roman" w:cs="Times New Roman"/>
          <w:color w:val="000000"/>
          <w:spacing w:val="4"/>
        </w:rPr>
        <w:t>konsantrasyonunda</w:t>
      </w:r>
      <w:proofErr w:type="gramEnd"/>
      <w:r>
        <w:rPr>
          <w:rFonts w:ascii="Times New Roman" w:hAnsi="Times New Roman" w:cs="Times New Roman"/>
          <w:color w:val="000000"/>
          <w:spacing w:val="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4"/>
        </w:rPr>
        <w:t>üp uzunluğu 95 u'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a düşmüş, yani kontrole göre %80 oranında azalmıştır.</w:t>
      </w:r>
    </w:p>
    <w:p w:rsidR="00000000" w:rsidRDefault="00E44F18">
      <w:pPr>
        <w:shd w:val="clear" w:color="auto" w:fill="FFFFFF"/>
        <w:spacing w:before="446" w:line="216" w:lineRule="exact"/>
        <w:ind w:left="936" w:hanging="811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Tablo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1. Kur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şun klorür (PbCI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)'ün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18"/>
          <w:szCs w:val="18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sp. bitkisi polenlerinin çimlenme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yüzdesi   ve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tüp uzunluğu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üzerindeki etkileri.</w:t>
      </w:r>
    </w:p>
    <w:p w:rsidR="00000000" w:rsidRDefault="00E44F18">
      <w:pPr>
        <w:spacing w:after="11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8"/>
        <w:gridCol w:w="2285"/>
        <w:gridCol w:w="299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Konsantrasyon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(0.IV1)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Çimlenme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</w:rPr>
              <w:t>(%)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üp Uzunluğu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u,m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94.26a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</w:rPr>
              <w:t>473.20a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85.12b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</w:rPr>
              <w:t>406,08b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75,32c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</w:rPr>
              <w:t>315,24c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55.34d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250,46d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46.28e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141,74e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>40.82f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6"/>
                <w:sz w:val="18"/>
                <w:szCs w:val="18"/>
              </w:rPr>
              <w:t>95,60f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</w:tbl>
    <w:p w:rsidR="00000000" w:rsidRDefault="00E44F18">
      <w:pPr>
        <w:shd w:val="clear" w:color="auto" w:fill="FFFFFF"/>
        <w:ind w:left="130"/>
      </w:pPr>
      <w:r>
        <w:rPr>
          <w:rFonts w:ascii="Times New Roman" w:hAnsi="Times New Roman" w:cs="Times New Roman"/>
          <w:color w:val="000000"/>
          <w:spacing w:val="19"/>
          <w:sz w:val="18"/>
          <w:szCs w:val="18"/>
        </w:rPr>
        <w:t>***=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P&lt;0.001</w:t>
      </w:r>
    </w:p>
    <w:p w:rsidR="00000000" w:rsidRDefault="00E44F18">
      <w:pPr>
        <w:shd w:val="clear" w:color="auto" w:fill="FFFFFF"/>
        <w:spacing w:before="48"/>
        <w:ind w:left="120"/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,b,c,d,e,f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= Ayn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ı sütundaki farklı harfleri içeren grup ortalamaları arası farklılıklar önemlidir (PO.05).</w:t>
      </w:r>
    </w:p>
    <w:p w:rsidR="00000000" w:rsidRDefault="00E44F18">
      <w:pPr>
        <w:shd w:val="clear" w:color="auto" w:fill="FFFFFF"/>
        <w:spacing w:before="533" w:line="216" w:lineRule="exact"/>
        <w:ind w:left="931" w:hanging="811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Tablo 2.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Bak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ır klorü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r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CuCl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  <w:vertAlign w:val="subscript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)' ün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18"/>
          <w:szCs w:val="18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sp. bitkisi polenlerinin çimlenme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>yüzdesi   ve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tüp büyümesi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üzerindeki etkileri.</w:t>
      </w:r>
    </w:p>
    <w:p w:rsidR="00000000" w:rsidRDefault="00E44F18">
      <w:pPr>
        <w:spacing w:after="11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8"/>
        <w:gridCol w:w="2419"/>
        <w:gridCol w:w="272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Konsantrasyon (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u,IVl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Ç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imlenme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(%)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  <w:sz w:val="18"/>
                <w:szCs w:val="18"/>
              </w:rPr>
              <w:t>T</w:t>
            </w:r>
            <w:r>
              <w:rPr>
                <w:rFonts w:eastAsia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ü</w:t>
            </w:r>
            <w:r>
              <w:rPr>
                <w:rFonts w:eastAsia="Times New Roman"/>
                <w:b/>
                <w:bCs/>
                <w:color w:val="000000"/>
                <w:spacing w:val="-5"/>
                <w:sz w:val="18"/>
                <w:szCs w:val="18"/>
              </w:rPr>
              <w:t>p Uzunlu</w:t>
            </w:r>
            <w:r>
              <w:rPr>
                <w:rFonts w:eastAsia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ğ</w:t>
            </w:r>
            <w:r>
              <w:rPr>
                <w:rFonts w:eastAsia="Times New Roman"/>
                <w:b/>
                <w:bCs/>
                <w:color w:val="000000"/>
                <w:spacing w:val="-5"/>
                <w:sz w:val="18"/>
                <w:szCs w:val="18"/>
              </w:rPr>
              <w:t>u 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5"/>
                <w:sz w:val="18"/>
                <w:szCs w:val="18"/>
              </w:rPr>
              <w:t>u,m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5"/>
                <w:sz w:val="18"/>
                <w:szCs w:val="18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</w:rPr>
              <w:t>Kontrol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94.26a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18"/>
                <w:szCs w:val="18"/>
              </w:rPr>
              <w:t>473.20a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78.90b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18"/>
                <w:szCs w:val="18"/>
              </w:rPr>
              <w:t>333.72b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66.51c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18"/>
                <w:szCs w:val="18"/>
              </w:rPr>
              <w:t>259.70c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56.93d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18"/>
                <w:szCs w:val="18"/>
              </w:rPr>
              <w:t>222.88d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34.18e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18"/>
                <w:szCs w:val="18"/>
              </w:rPr>
              <w:t>103.70e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8"/>
                <w:sz w:val="16"/>
                <w:szCs w:val="16"/>
              </w:rPr>
              <w:t>21.10f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65.50f</w:t>
            </w:r>
          </w:p>
        </w:tc>
      </w:tr>
    </w:tbl>
    <w:p w:rsidR="00000000" w:rsidRDefault="00E44F18">
      <w:pPr>
        <w:shd w:val="clear" w:color="auto" w:fill="FFFFFF"/>
        <w:ind w:left="120"/>
      </w:pPr>
      <w:r>
        <w:rPr>
          <w:rFonts w:ascii="Times New Roman" w:hAnsi="Times New Roman" w:cs="Times New Roman"/>
          <w:color w:val="000000"/>
          <w:spacing w:val="27"/>
          <w:sz w:val="18"/>
          <w:szCs w:val="18"/>
        </w:rPr>
        <w:t>***=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PO.001</w:t>
      </w:r>
    </w:p>
    <w:p w:rsidR="00000000" w:rsidRDefault="00E44F18">
      <w:pPr>
        <w:shd w:val="clear" w:color="auto" w:fill="FFFFFF"/>
        <w:spacing w:before="10"/>
        <w:ind w:left="115"/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,b,c,d,e,f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= Ayn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ı sütundaki farklı harfleri içeren grup ortalamaları arası farklılıklar önemlidir (P&lt;0.05).</w:t>
      </w:r>
    </w:p>
    <w:p w:rsidR="00000000" w:rsidRDefault="00E44F18">
      <w:pPr>
        <w:shd w:val="clear" w:color="auto" w:fill="FFFFFF"/>
        <w:spacing w:before="336" w:line="240" w:lineRule="exact"/>
        <w:ind w:left="110" w:right="24" w:firstLine="672"/>
        <w:jc w:val="both"/>
      </w:pPr>
      <w:r>
        <w:rPr>
          <w:rFonts w:ascii="Times New Roman" w:eastAsia="Times New Roman" w:hAnsi="Times New Roman" w:cs="Times New Roman"/>
          <w:color w:val="000000"/>
          <w:spacing w:val="6"/>
        </w:rPr>
        <w:t xml:space="preserve">İstatistiki olarak bakır klorürün çimlenme ve tüp uzunluğu üzerine etkisi önemli </w:t>
      </w:r>
      <w:r>
        <w:rPr>
          <w:rFonts w:ascii="Times New Roman" w:eastAsia="Times New Roman" w:hAnsi="Times New Roman" w:cs="Times New Roman"/>
          <w:color w:val="000000"/>
          <w:spacing w:val="2"/>
        </w:rPr>
        <w:t>bulunmuştur (P&lt;0,001). Bakı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r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konsantrasyonlarının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her biri arasındaki istatistiki olarak önemli (P&lt;0,05) fark tespit edilmiştir. Bakır tuzunun (CuCI</w:t>
      </w:r>
      <w:r>
        <w:rPr>
          <w:rFonts w:ascii="Times New Roman" w:eastAsia="Times New Roman" w:hAnsi="Times New Roman" w:cs="Times New Roman"/>
          <w:color w:val="000000"/>
          <w:spacing w:val="2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) gerek polen çimlenmesi ve gerekse tüp </w:t>
      </w:r>
      <w:r>
        <w:rPr>
          <w:rFonts w:ascii="Times New Roman" w:eastAsia="Times New Roman" w:hAnsi="Times New Roman" w:cs="Times New Roman"/>
          <w:color w:val="000000"/>
          <w:spacing w:val="3"/>
        </w:rPr>
        <w:t>büyümesi üzerindeki engelleyici etkileri kurşun tuzuna göre biraz daha fazla olmuştur (Tablo 2</w:t>
      </w:r>
      <w:r>
        <w:rPr>
          <w:rFonts w:ascii="Times New Roman" w:eastAsia="Times New Roman" w:hAnsi="Times New Roman" w:cs="Times New Roman"/>
          <w:color w:val="000000"/>
          <w:spacing w:val="3"/>
        </w:rPr>
        <w:t>).</w:t>
      </w:r>
    </w:p>
    <w:p w:rsidR="00000000" w:rsidRDefault="00E44F18">
      <w:pPr>
        <w:shd w:val="clear" w:color="auto" w:fill="FFFFFF"/>
        <w:spacing w:before="845"/>
        <w:ind w:left="96"/>
        <w:jc w:val="center"/>
      </w:pPr>
      <w:r>
        <w:rPr>
          <w:color w:val="000000"/>
          <w:sz w:val="18"/>
          <w:szCs w:val="18"/>
        </w:rPr>
        <w:t>179</w:t>
      </w:r>
    </w:p>
    <w:p w:rsidR="00000000" w:rsidRDefault="00E44F18">
      <w:pPr>
        <w:shd w:val="clear" w:color="auto" w:fill="FFFFFF"/>
        <w:spacing w:before="845"/>
        <w:ind w:left="96"/>
        <w:jc w:val="center"/>
        <w:sectPr w:rsidR="00000000">
          <w:type w:val="continuous"/>
          <w:pgSz w:w="11909" w:h="16834"/>
          <w:pgMar w:top="1440" w:right="1476" w:bottom="720" w:left="2216" w:header="708" w:footer="708" w:gutter="0"/>
          <w:cols w:space="60"/>
          <w:noEndnote/>
        </w:sectPr>
      </w:pPr>
    </w:p>
    <w:p w:rsidR="00000000" w:rsidRDefault="00E44F18">
      <w:pPr>
        <w:shd w:val="clear" w:color="auto" w:fill="FFFFFF"/>
        <w:ind w:left="130"/>
        <w:jc w:val="center"/>
      </w:pP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lastRenderedPageBreak/>
        <w:t>N. G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ür, A.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>Topdemir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, Ö.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>Munzuroğlu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ve D. Çobanoğlu</w:t>
      </w:r>
    </w:p>
    <w:p w:rsidR="00000000" w:rsidRDefault="00E44F18">
      <w:pPr>
        <w:shd w:val="clear" w:color="auto" w:fill="FFFFFF"/>
        <w:spacing w:before="600" w:line="250" w:lineRule="exact"/>
        <w:ind w:left="130"/>
        <w:jc w:val="both"/>
      </w:pPr>
      <w:r>
        <w:rPr>
          <w:rFonts w:ascii="Times New Roman" w:hAnsi="Times New Roman" w:cs="Times New Roman"/>
          <w:color w:val="000000"/>
          <w:spacing w:val="4"/>
        </w:rPr>
        <w:t xml:space="preserve">120 </w:t>
      </w:r>
      <w:proofErr w:type="spellStart"/>
      <w:r>
        <w:rPr>
          <w:rFonts w:ascii="Times New Roman" w:hAnsi="Times New Roman" w:cs="Times New Roman"/>
          <w:color w:val="000000"/>
          <w:spacing w:val="4"/>
        </w:rPr>
        <w:t>uM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' </w:t>
      </w:r>
      <w:proofErr w:type="spellStart"/>
      <w:r>
        <w:rPr>
          <w:rFonts w:ascii="Times New Roman" w:hAnsi="Times New Roman" w:cs="Times New Roman"/>
          <w:color w:val="000000"/>
          <w:spacing w:val="27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</w:rPr>
        <w:t>ık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CuCl</w:t>
      </w:r>
      <w:r>
        <w:rPr>
          <w:rFonts w:ascii="Times New Roman" w:eastAsia="Times New Roman" w:hAnsi="Times New Roman" w:cs="Times New Roman"/>
          <w:color w:val="000000"/>
          <w:spacing w:val="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konsantrasyonunda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polenlerin çimlenme oranı %40' in altına düşmüştür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(%34,1). Bu oran 60 ve 30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uM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bakır tuzu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</w:rPr>
        <w:t>konsantrasyonları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için sırası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yla % 66,5 ve % 78,9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olarak tespit edilmiştir. Kontrol gurubunda 473 u olarak ölçülen polen tüpü uzunluğu 240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uM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"/>
        </w:rPr>
        <w:t>lık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CuCl</w:t>
      </w:r>
      <w:r>
        <w:rPr>
          <w:rFonts w:ascii="Times New Roman" w:eastAsia="Times New Roman" w:hAnsi="Times New Roman" w:cs="Times New Roman"/>
          <w:color w:val="000000"/>
          <w:spacing w:val="2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konsantrasyonunda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65 u' a düşmüştür. Bu oran aynı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konsantrasyondaki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kurşun tuzuna göre %3</w:t>
      </w:r>
      <w:r>
        <w:rPr>
          <w:rFonts w:ascii="Times New Roman" w:eastAsia="Times New Roman" w:hAnsi="Times New Roman" w:cs="Times New Roman"/>
          <w:color w:val="000000"/>
          <w:spacing w:val="29"/>
        </w:rPr>
        <w:t>l'lik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bir azalmayı ifade etmektedir.</w:t>
      </w:r>
    </w:p>
    <w:p w:rsidR="00000000" w:rsidRDefault="00E44F18">
      <w:pPr>
        <w:shd w:val="clear" w:color="auto" w:fill="FFFFFF"/>
        <w:spacing w:before="451" w:line="211" w:lineRule="exact"/>
        <w:ind w:left="941" w:hanging="816"/>
      </w:pPr>
      <w:r>
        <w:rPr>
          <w:rFonts w:ascii="Times New Roman" w:hAnsi="Times New Roman" w:cs="Times New Roman"/>
          <w:color w:val="000000"/>
        </w:rPr>
        <w:t xml:space="preserve">Tablo </w:t>
      </w:r>
      <w:r>
        <w:rPr>
          <w:rFonts w:ascii="Times New Roman" w:hAnsi="Times New Roman" w:cs="Times New Roman"/>
          <w:color w:val="000000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</w:rPr>
        <w:t>Civa</w:t>
      </w:r>
      <w:proofErr w:type="spellEnd"/>
      <w:r>
        <w:rPr>
          <w:rFonts w:ascii="Times New Roman" w:hAnsi="Times New Roman" w:cs="Times New Roman"/>
          <w:color w:val="000000"/>
        </w:rPr>
        <w:t xml:space="preserve"> klor</w:t>
      </w:r>
      <w:r>
        <w:rPr>
          <w:rFonts w:ascii="Times New Roman" w:eastAsia="Times New Roman" w:hAnsi="Times New Roman" w:cs="Times New Roman"/>
          <w:color w:val="000000"/>
        </w:rPr>
        <w:t>ür (HgCI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)'ün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Cltvia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sp. bitkisi polenlerinin çimlenme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yüzdesi   ve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tüp büyümesi </w:t>
      </w:r>
      <w:r>
        <w:rPr>
          <w:rFonts w:ascii="Times New Roman" w:eastAsia="Times New Roman" w:hAnsi="Times New Roman" w:cs="Times New Roman"/>
          <w:color w:val="000000"/>
          <w:spacing w:val="-5"/>
        </w:rPr>
        <w:t>üzerindeki etkileri.</w:t>
      </w:r>
    </w:p>
    <w:p w:rsidR="00000000" w:rsidRDefault="00E44F18">
      <w:pPr>
        <w:spacing w:after="11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2"/>
        <w:gridCol w:w="2554"/>
        <w:gridCol w:w="255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</w:rPr>
              <w:t xml:space="preserve">Konsantrasyon </w:t>
            </w:r>
            <w:proofErr w:type="gramStart"/>
            <w:r>
              <w:rPr>
                <w:b/>
                <w:bCs/>
                <w:color w:val="000000"/>
                <w:spacing w:val="-9"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color w:val="000000"/>
                <w:spacing w:val="-9"/>
                <w:sz w:val="18"/>
                <w:szCs w:val="18"/>
              </w:rPr>
              <w:t>(J.M)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Ç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imlenme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(%)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ü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p Uzunlu</w:t>
            </w:r>
            <w:r>
              <w:rPr>
                <w:rFonts w:eastAsia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ğ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u 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fim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</w:rPr>
              <w:t>Kontrol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18"/>
                <w:szCs w:val="18"/>
              </w:rPr>
              <w:t>94.26a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18"/>
                <w:szCs w:val="18"/>
              </w:rPr>
              <w:t>473.20a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18"/>
                <w:szCs w:val="18"/>
              </w:rPr>
              <w:t>77.64b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</w:rPr>
              <w:t>296.42b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59.12c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18"/>
                <w:szCs w:val="18"/>
              </w:rPr>
              <w:t>145,38c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55.90c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</w:rPr>
              <w:t>98,68d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28.30d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18"/>
                <w:szCs w:val="18"/>
              </w:rPr>
              <w:t>65,18e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pacing w:val="-13"/>
                <w:sz w:val="18"/>
                <w:szCs w:val="18"/>
              </w:rPr>
              <w:t>17.32e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33,44f</w:t>
            </w:r>
          </w:p>
        </w:tc>
      </w:tr>
    </w:tbl>
    <w:p w:rsidR="00000000" w:rsidRDefault="00E44F18">
      <w:pPr>
        <w:shd w:val="clear" w:color="auto" w:fill="FFFFFF"/>
        <w:ind w:left="125"/>
      </w:pPr>
      <w:r>
        <w:rPr>
          <w:color w:val="000000"/>
          <w:spacing w:val="-1"/>
          <w:sz w:val="18"/>
          <w:szCs w:val="18"/>
        </w:rPr>
        <w:t>*** = P&lt;0.001</w:t>
      </w:r>
    </w:p>
    <w:p w:rsidR="00000000" w:rsidRDefault="00E44F18">
      <w:pPr>
        <w:shd w:val="clear" w:color="auto" w:fill="FFFFFF"/>
        <w:ind w:left="115"/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-3"/>
        </w:rPr>
        <w:t>a</w:t>
      </w:r>
      <w:proofErr w:type="gramEnd"/>
      <w:r>
        <w:rPr>
          <w:rFonts w:ascii="Times New Roman" w:hAnsi="Times New Roman" w:cs="Times New Roman"/>
          <w:color w:val="000000"/>
          <w:spacing w:val="-3"/>
        </w:rPr>
        <w:t>,b,c,d,e,f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= Ayn</w:t>
      </w:r>
      <w:r>
        <w:rPr>
          <w:rFonts w:ascii="Times New Roman" w:eastAsia="Times New Roman" w:hAnsi="Times New Roman" w:cs="Times New Roman"/>
          <w:color w:val="000000"/>
          <w:spacing w:val="-3"/>
        </w:rPr>
        <w:t>ı sütundaki farklı harfleri içeren grup ortalamaları arası farklılıklar önemlidir (PO.05).</w:t>
      </w:r>
    </w:p>
    <w:p w:rsidR="00000000" w:rsidRDefault="00E44F18">
      <w:pPr>
        <w:shd w:val="clear" w:color="auto" w:fill="FFFFFF"/>
        <w:spacing w:before="331" w:line="245" w:lineRule="exact"/>
        <w:ind w:left="96" w:right="34" w:firstLine="667"/>
        <w:jc w:val="both"/>
      </w:pPr>
      <w:r>
        <w:rPr>
          <w:rFonts w:ascii="Times New Roman" w:hAnsi="Times New Roman" w:cs="Times New Roman"/>
          <w:color w:val="000000"/>
          <w:spacing w:val="11"/>
        </w:rPr>
        <w:t>Civan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ın çimlenme ve tüp uzunluğu üzerine etkisi istatistiksel olarak önemli </w:t>
      </w:r>
      <w:r>
        <w:rPr>
          <w:rFonts w:ascii="Times New Roman" w:eastAsia="Times New Roman" w:hAnsi="Times New Roman" w:cs="Times New Roman"/>
          <w:color w:val="000000"/>
          <w:spacing w:val="4"/>
        </w:rPr>
        <w:t>bulunmuştur (P&lt;0,001). İ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statistiki olarak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konsantrasyonlarının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her biri arasında önemli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(P&lt;0,05) fark tespit edilmiştir. Ancak 60 ve 90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uM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3"/>
        </w:rPr>
        <w:t>lik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</w:rPr>
        <w:t>konsantrasyonlar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arasında çimlenme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oranı bakımından istatistiki olarak önemli bir fark bulunmamıştır (P&gt;0,05).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</w:rPr>
        <w:t xml:space="preserve"> (HgCl</w:t>
      </w:r>
      <w:r>
        <w:rPr>
          <w:rFonts w:ascii="Times New Roman" w:eastAsia="Times New Roman" w:hAnsi="Times New Roman" w:cs="Times New Roman"/>
          <w:color w:val="000000"/>
          <w:spacing w:val="7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tuzunun polen çimlenmesi ve tüp uzaması üzerindeki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inhibitif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etkileri kurşun ve bakır tuzuna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göre, genel olarak daha fazla olmuştur (Tablo 3). 30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u.M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9"/>
        </w:rPr>
        <w:t>lık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konsantrasyonunda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polenlerin 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çimlenme oranı %77 olarak tespit edilmiştir. Bu oran bakırın aynı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</w:rPr>
        <w:t>k</w:t>
      </w:r>
      <w:r>
        <w:rPr>
          <w:rFonts w:ascii="Times New Roman" w:eastAsia="Times New Roman" w:hAnsi="Times New Roman" w:cs="Times New Roman"/>
          <w:color w:val="000000"/>
          <w:spacing w:val="8"/>
        </w:rPr>
        <w:t>onsantrasyonlardaki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inhibitif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etkilerine büyük bir benzerlik göstermektedir. Ancak 60, 90, 120 ve 240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mM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1"/>
        </w:rPr>
        <w:t>lık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</w:rPr>
        <w:t>konsantrasyonlarında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çimlenme oranı kurşun ve bakıra göre çok daha düşük olarak ölçülmüştür. </w:t>
      </w:r>
      <w:r>
        <w:rPr>
          <w:rFonts w:ascii="Times New Roman" w:eastAsia="Times New Roman" w:hAnsi="Times New Roman" w:cs="Times New Roman"/>
          <w:color w:val="000000"/>
          <w:spacing w:val="2"/>
        </w:rPr>
        <w:t>Bu durum polen tüpü uzamasında da gözlenmiş (Tab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lo 1, 2, 3) ve en yüksek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olan 240 (.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ıM'da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tüp uzunluğu bakır ve kurşuna göre çok daha düşük bir değer olan 33.4 u' a kadar </w:t>
      </w:r>
      <w:r>
        <w:rPr>
          <w:rFonts w:ascii="Times New Roman" w:eastAsia="Times New Roman" w:hAnsi="Times New Roman" w:cs="Times New Roman"/>
          <w:color w:val="000000"/>
          <w:spacing w:val="1"/>
        </w:rPr>
        <w:t>düşmüştür.</w:t>
      </w:r>
    </w:p>
    <w:p w:rsidR="00000000" w:rsidRDefault="00E44F18">
      <w:pPr>
        <w:shd w:val="clear" w:color="auto" w:fill="FFFFFF"/>
        <w:spacing w:before="216" w:line="245" w:lineRule="exact"/>
        <w:ind w:left="86" w:right="43" w:firstLine="677"/>
        <w:jc w:val="both"/>
      </w:pPr>
      <w:r>
        <w:rPr>
          <w:rFonts w:ascii="Times New Roman" w:eastAsia="Times New Roman" w:hAnsi="Times New Roman" w:cs="Times New Roman"/>
          <w:color w:val="000000"/>
          <w:spacing w:val="7"/>
        </w:rPr>
        <w:t xml:space="preserve">İstatistiksel olarak Kadmiyum klorürün çimlenme yüzdesi ve tüp uzunluğu üzerine </w:t>
      </w:r>
      <w:r>
        <w:rPr>
          <w:rFonts w:ascii="Times New Roman" w:eastAsia="Times New Roman" w:hAnsi="Times New Roman" w:cs="Times New Roman"/>
          <w:color w:val="000000"/>
          <w:spacing w:val="6"/>
        </w:rPr>
        <w:t>etkisi önemli bulunmuştur (P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&lt;0,001). Kadmiyum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</w:rPr>
        <w:t>konsantrasyonlarının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her biri arasındaki 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istatistiki açıdan önemli (P&lt;0,05) fark tespit edilmiştir. Çalışılan ağır metaller arasında </w:t>
      </w:r>
      <w:r>
        <w:rPr>
          <w:rFonts w:ascii="Times New Roman" w:eastAsia="Times New Roman" w:hAnsi="Times New Roman" w:cs="Times New Roman"/>
          <w:color w:val="000000"/>
          <w:spacing w:val="5"/>
        </w:rPr>
        <w:t>kadmiyum (CdCI</w:t>
      </w:r>
      <w:r>
        <w:rPr>
          <w:rFonts w:ascii="Times New Roman" w:eastAsia="Times New Roman" w:hAnsi="Times New Roman" w:cs="Times New Roman"/>
          <w:color w:val="000000"/>
          <w:spacing w:val="5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</w:rPr>
        <w:t>.H</w:t>
      </w:r>
      <w:r>
        <w:rPr>
          <w:rFonts w:ascii="Times New Roman" w:eastAsia="Times New Roman" w:hAnsi="Times New Roman" w:cs="Times New Roman"/>
          <w:color w:val="000000"/>
          <w:spacing w:val="5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O)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sp.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</w:rPr>
        <w:t>polenlerinin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çimlenmesini ve tüp uzunluğunu en fazla </w:t>
      </w:r>
      <w:r>
        <w:rPr>
          <w:rFonts w:ascii="Times New Roman" w:eastAsia="Times New Roman" w:hAnsi="Times New Roman" w:cs="Times New Roman"/>
          <w:color w:val="000000"/>
          <w:spacing w:val="2"/>
        </w:rPr>
        <w:t>engelleyen ağı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r metal olmuştur ( Tablo 4 ). 90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uMMık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kadmiyum tuzu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konsantrasyonunda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bile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çimlenme oranı % 40' in altına düşmüştür. Oysa aynı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konsantrasyondaki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bakır, kurşun ve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tuzları için bu oran % 50'nin üzerinde olmuştur. Ayrıca polen tüpü uzunluğu bütün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</w:rPr>
        <w:t>konsan</w:t>
      </w:r>
      <w:r>
        <w:rPr>
          <w:rFonts w:ascii="Times New Roman" w:eastAsia="Times New Roman" w:hAnsi="Times New Roman" w:cs="Times New Roman"/>
          <w:color w:val="000000"/>
          <w:spacing w:val="9"/>
        </w:rPr>
        <w:t>trasyonlarda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 olduğu gibi en yüksek kadmiyum konsantrasyonu olan 240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</w:rPr>
        <w:t>uM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</w:rPr>
        <w:t xml:space="preserve">' da %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24,97 |j.'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luk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değerle yine her üç ağır metalden daha düşük çıkmıştır.</w:t>
      </w:r>
    </w:p>
    <w:p w:rsidR="00000000" w:rsidRDefault="00E44F18">
      <w:pPr>
        <w:shd w:val="clear" w:color="auto" w:fill="FFFFFF"/>
        <w:spacing w:before="1339"/>
        <w:ind w:left="14"/>
        <w:jc w:val="center"/>
      </w:pPr>
      <w:r>
        <w:rPr>
          <w:color w:val="000000"/>
          <w:sz w:val="16"/>
          <w:szCs w:val="16"/>
        </w:rPr>
        <w:t>180</w:t>
      </w:r>
    </w:p>
    <w:p w:rsidR="00000000" w:rsidRDefault="00E44F18">
      <w:pPr>
        <w:shd w:val="clear" w:color="auto" w:fill="FFFFFF"/>
        <w:spacing w:before="1339"/>
        <w:ind w:left="14"/>
        <w:jc w:val="center"/>
        <w:sectPr w:rsidR="00000000">
          <w:pgSz w:w="11909" w:h="16834"/>
          <w:pgMar w:top="1440" w:right="1399" w:bottom="720" w:left="2283" w:header="708" w:footer="708" w:gutter="0"/>
          <w:cols w:space="60"/>
          <w:noEndnote/>
        </w:sectPr>
      </w:pPr>
    </w:p>
    <w:p w:rsidR="00000000" w:rsidRDefault="00E44F18">
      <w:pPr>
        <w:shd w:val="clear" w:color="auto" w:fill="FFFFFF"/>
        <w:ind w:left="254"/>
      </w:pP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lastRenderedPageBreak/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ğır Metal İyonlarının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Cıı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Pb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  , Hg'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Cd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')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Clivia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sp. Bitkisi Polenlerini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n Çimlenmesi ve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18"/>
          <w:szCs w:val="18"/>
        </w:rPr>
        <w:t>Tüp ...</w:t>
      </w:r>
      <w:proofErr w:type="gramEnd"/>
    </w:p>
    <w:p w:rsidR="00000000" w:rsidRDefault="00E44F18">
      <w:pPr>
        <w:shd w:val="clear" w:color="auto" w:fill="FFFFFF"/>
        <w:spacing w:before="590" w:line="221" w:lineRule="exact"/>
        <w:ind w:left="931" w:hanging="806"/>
      </w:pP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Tablo 4.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Kadmiyum klor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ür (CdCkH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O)' ün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18"/>
          <w:szCs w:val="18"/>
        </w:rPr>
        <w:t>Clivia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sp. bitkisi polenlerinin çimlenme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yüzdesi   ve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tüp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büyümesi üzerindeki etkileri.</w:t>
      </w:r>
    </w:p>
    <w:p w:rsidR="00000000" w:rsidRDefault="00E44F18">
      <w:pPr>
        <w:spacing w:after="10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8"/>
        <w:gridCol w:w="2294"/>
        <w:gridCol w:w="259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Konsantrasyon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iM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)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Çimlenme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</w:rPr>
              <w:t>(%)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üp Uzunluğu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xm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94.26a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</w:rPr>
              <w:t>473.20a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74,30b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352,86b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55,12c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222,68c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35,42d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93.54d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16.14e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36.58e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11.20f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44F1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6"/>
                <w:sz w:val="18"/>
                <w:szCs w:val="18"/>
              </w:rPr>
              <w:t>24.97f</w:t>
            </w:r>
          </w:p>
        </w:tc>
      </w:tr>
    </w:tbl>
    <w:p w:rsidR="00000000" w:rsidRDefault="00E44F18">
      <w:pPr>
        <w:shd w:val="clear" w:color="auto" w:fill="FFFFFF"/>
        <w:ind w:left="130"/>
      </w:pPr>
      <w:r>
        <w:rPr>
          <w:rFonts w:ascii="Times New Roman" w:hAnsi="Times New Roman" w:cs="Times New Roman"/>
          <w:color w:val="000000"/>
          <w:sz w:val="18"/>
          <w:szCs w:val="18"/>
        </w:rPr>
        <w:t>*** = P&lt;0.001</w:t>
      </w:r>
    </w:p>
    <w:p w:rsidR="00000000" w:rsidRDefault="00E44F18">
      <w:pPr>
        <w:shd w:val="clear" w:color="auto" w:fill="FFFFFF"/>
        <w:ind w:left="120"/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,b,c,d,e,f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= Ayn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ı sütundaki farklı harfleri içeren grup ortalamaları arası farklılıklar önemlidir (P&lt;0.05).</w:t>
      </w:r>
    </w:p>
    <w:p w:rsidR="00000000" w:rsidRDefault="00E44F18">
      <w:pPr>
        <w:shd w:val="clear" w:color="auto" w:fill="FFFFFF"/>
        <w:tabs>
          <w:tab w:val="left" w:pos="6874"/>
        </w:tabs>
        <w:spacing w:before="341" w:line="240" w:lineRule="exact"/>
        <w:ind w:left="115" w:firstLine="677"/>
        <w:jc w:val="both"/>
      </w:pPr>
      <w:r>
        <w:rPr>
          <w:rFonts w:ascii="Times New Roman" w:hAnsi="Times New Roman" w:cs="Times New Roman"/>
          <w:color w:val="000000"/>
          <w:spacing w:val="2"/>
        </w:rPr>
        <w:t>Kullan</w:t>
      </w:r>
      <w:r>
        <w:rPr>
          <w:rFonts w:ascii="Times New Roman" w:eastAsia="Times New Roman" w:hAnsi="Times New Roman" w:cs="Times New Roman"/>
          <w:color w:val="000000"/>
          <w:spacing w:val="2"/>
        </w:rPr>
        <w:t>ılan dört ağır metal de polen çimlenmesini ve tüpü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uzunluğunu önemli oranlarda</w:t>
      </w:r>
      <w:r>
        <w:rPr>
          <w:rFonts w:ascii="Times New Roman" w:eastAsia="Times New Roman" w:hAnsi="Times New Roman" w:cs="Times New Roman"/>
          <w:color w:val="000000"/>
          <w:spacing w:val="2"/>
        </w:rPr>
        <w:br/>
        <w:t xml:space="preserve">engellemiştir. Fakat bu durum ağır metalin türüne ve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>konsantrasyonuna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göre bazı farklılıklar</w:t>
      </w:r>
      <w:r>
        <w:rPr>
          <w:rFonts w:ascii="Times New Roman" w:eastAsia="Times New Roman" w:hAnsi="Times New Roman" w:cs="Times New Roman"/>
          <w:color w:val="000000"/>
          <w:spacing w:val="2"/>
        </w:rPr>
        <w:br/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göstermiştir. Genel olarak ağır metal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konsantrasyonu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ile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çimlenme yüzdesi ve tüp uzunluğu</w:t>
      </w:r>
      <w:r>
        <w:rPr>
          <w:rFonts w:ascii="Times New Roman" w:eastAsia="Times New Roman" w:hAnsi="Times New Roman" w:cs="Times New Roman"/>
          <w:color w:val="000000"/>
          <w:spacing w:val="4"/>
        </w:rPr>
        <w:br/>
      </w:r>
      <w:r>
        <w:rPr>
          <w:rFonts w:ascii="Times New Roman" w:eastAsia="Times New Roman" w:hAnsi="Times New Roman" w:cs="Times New Roman"/>
          <w:color w:val="000000"/>
          <w:spacing w:val="10"/>
        </w:rPr>
        <w:t>arasında ters bir orantı olduğu gözlenmiştir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. Artan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</w:rPr>
        <w:t>konsantrasyona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</w:rPr>
        <w:t xml:space="preserve"> bağlı olarak polen</w:t>
      </w:r>
      <w:r>
        <w:rPr>
          <w:rFonts w:ascii="Times New Roman" w:eastAsia="Times New Roman" w:hAnsi="Times New Roman" w:cs="Times New Roman"/>
          <w:color w:val="000000"/>
          <w:spacing w:val="10"/>
        </w:rPr>
        <w:br/>
      </w:r>
      <w:r>
        <w:rPr>
          <w:rFonts w:ascii="Times New Roman" w:eastAsia="Times New Roman" w:hAnsi="Times New Roman" w:cs="Times New Roman"/>
          <w:color w:val="000000"/>
          <w:spacing w:val="4"/>
        </w:rPr>
        <w:t>çimlenmesi ve tüp uzunluğu düşmüştür. Kadmiyum çimlenme yüzdesini ve tüp uzunluğunu en</w:t>
      </w:r>
      <w:r>
        <w:rPr>
          <w:rFonts w:ascii="Times New Roman" w:eastAsia="Times New Roman" w:hAnsi="Times New Roman" w:cs="Times New Roman"/>
          <w:color w:val="000000"/>
          <w:spacing w:val="4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</w:rPr>
        <w:t>fazla etkileyen ağır metal, kurşun ise en az etkileyen ağır metal olmuştur.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</w:rPr>
        <w:t>Ağır metallerin</w:t>
      </w:r>
    </w:p>
    <w:p w:rsidR="00000000" w:rsidRDefault="00E44F18">
      <w:pPr>
        <w:shd w:val="clear" w:color="auto" w:fill="FFFFFF"/>
        <w:spacing w:line="240" w:lineRule="exact"/>
        <w:ind w:left="106" w:right="5"/>
        <w:jc w:val="both"/>
      </w:pPr>
      <w:proofErr w:type="gramStart"/>
      <w:r>
        <w:rPr>
          <w:rFonts w:ascii="Times New Roman" w:hAnsi="Times New Roman" w:cs="Times New Roman"/>
          <w:color w:val="000000"/>
          <w:spacing w:val="4"/>
        </w:rPr>
        <w:t>farkl</w:t>
      </w:r>
      <w:r>
        <w:rPr>
          <w:rFonts w:ascii="Times New Roman" w:eastAsia="Times New Roman" w:hAnsi="Times New Roman" w:cs="Times New Roman"/>
          <w:color w:val="000000"/>
          <w:spacing w:val="4"/>
        </w:rPr>
        <w:t>ı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bitkilerin polenleri üzerine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yaptığı etkiler konusunda yapılan çalışmalar, ağır metallerin polen çimlenmesini ve tüp uzunluğunu farklı oranlarda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inhibe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ettiğini göstermektedir [5]. Bazı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ağır metallerin düşük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</w:rPr>
        <w:t>konsantrasyonlarda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bitkilerin büyüme ve gelişmesini teşvik ettiği </w:t>
      </w:r>
      <w:r>
        <w:rPr>
          <w:rFonts w:ascii="Times New Roman" w:eastAsia="Times New Roman" w:hAnsi="Times New Roman" w:cs="Times New Roman"/>
          <w:color w:val="000000"/>
          <w:spacing w:val="2"/>
        </w:rPr>
        <w:t>bilinmekte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dir. Mesela kadmiyumun çok düşük konsantrasyonlarda (0.0001-0.01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u,g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/ml,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Vida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angııstifolia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Vicia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tetrasperma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, Pistim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sativıım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Plantago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depressa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ve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Medicago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>hispida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bitkilerinde polen çimlenmesi ve tüp gelişimini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sitimule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ettiği, ancak bu konsantrasyo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nların </w:t>
      </w:r>
      <w:r>
        <w:rPr>
          <w:rFonts w:ascii="Times New Roman" w:eastAsia="Times New Roman" w:hAnsi="Times New Roman" w:cs="Times New Roman"/>
          <w:color w:val="000000"/>
          <w:spacing w:val="4"/>
        </w:rPr>
        <w:t>üzerine çıkıldığında bu etkinin olumsuzlaştığı rapor edilmiştir [15].</w:t>
      </w:r>
    </w:p>
    <w:p w:rsidR="00000000" w:rsidRDefault="00E44F18">
      <w:pPr>
        <w:shd w:val="clear" w:color="auto" w:fill="FFFFFF"/>
        <w:spacing w:before="226" w:line="240" w:lineRule="exact"/>
        <w:ind w:left="101" w:right="10" w:firstLine="667"/>
        <w:jc w:val="both"/>
      </w:pPr>
      <w:proofErr w:type="spellStart"/>
      <w:r>
        <w:rPr>
          <w:rFonts w:ascii="Times New Roman" w:hAnsi="Times New Roman" w:cs="Times New Roman"/>
          <w:color w:val="000000"/>
          <w:spacing w:val="2"/>
        </w:rPr>
        <w:t>Sovvidish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ve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Reiss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>' in [16] a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ğır metallerin Zambak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Liliurn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>longiflanım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2"/>
        </w:rPr>
        <w:t>bitkisi polenleri üzerine etkilerini araştırdıkları çalışmada çimlenme ve tüp büyümesi üzerine en az olums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uz etki 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gösteren ağır metallerin çinko ve demir, en fazla olumsuz etki gösterenlerin ise bakır,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kadmiyum ve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olduğu gösterilmiştir. Kadmiyum ve kurşunun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Pinus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nigra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Picea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abies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ve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Çııercus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cerris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[17], bakırın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Crimtm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asiaticum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ve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Kigelia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pinnata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[18], civanın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Pinus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>resinosa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[10]'da polen çimlenmesini ve tüp uzunluğunu engellediği anlaşılmıştır. Dokuz ağır metalin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Nicotiana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>tabacıım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bitkisi polenlerinin çimlenme ve tüp büyümesi üzerine yapılan bir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araştırmada [9] bakır, nikel,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ve kadmiyum pole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nler üzerinde en fazla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toksik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etkiyi gösteren 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ağır metaller olarak belirlenmiştir. Bu araştırmanın bulguları civanın kadmiyuma göre daha 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fazla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toksik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etkiye sahip olduğunu ortaya koymaktadır. Ancak yaptığımız çalışmanın sonuçlan,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iki ağır metal katyonunun 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birbirine yakın oranlarda da olsa bunun tersini göstermektedir. </w:t>
      </w:r>
      <w:r>
        <w:rPr>
          <w:rFonts w:ascii="Times New Roman" w:eastAsia="Times New Roman" w:hAnsi="Times New Roman" w:cs="Times New Roman"/>
          <w:color w:val="000000"/>
          <w:spacing w:val="3"/>
        </w:rPr>
        <w:t>Çalışılan bitki türlerinin farklılığı bu duruma yol açmış olabilir.</w:t>
      </w:r>
    </w:p>
    <w:p w:rsidR="00000000" w:rsidRDefault="00E44F18">
      <w:pPr>
        <w:shd w:val="clear" w:color="auto" w:fill="FFFFFF"/>
        <w:spacing w:before="226" w:line="240" w:lineRule="exact"/>
        <w:ind w:left="101" w:right="14" w:firstLine="667"/>
        <w:jc w:val="both"/>
      </w:pPr>
      <w:r>
        <w:rPr>
          <w:rFonts w:ascii="Times New Roman" w:hAnsi="Times New Roman" w:cs="Times New Roman"/>
          <w:color w:val="000000"/>
          <w:spacing w:val="12"/>
        </w:rPr>
        <w:t>Sonu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ç olarak bir süs bitkisi olan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2"/>
        </w:rPr>
        <w:t>Clivia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sp. 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</w:rPr>
        <w:t>polenleri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</w:rPr>
        <w:t xml:space="preserve"> kurşun, bakır,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</w:rPr>
        <w:t xml:space="preserve"> ve </w:t>
      </w:r>
      <w:r>
        <w:rPr>
          <w:rFonts w:ascii="Times New Roman" w:eastAsia="Times New Roman" w:hAnsi="Times New Roman" w:cs="Times New Roman"/>
          <w:color w:val="000000"/>
          <w:spacing w:val="4"/>
        </w:rPr>
        <w:t>kadmiyumdan polen çimlenmesi ve tüp oluş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umu bakımından olumsuz yönde etkilenmişlerdir.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Elde edilen sonuçlar sanayileşme sonucunda ortaya çıkan ağır metal </w:t>
      </w:r>
      <w:r>
        <w:rPr>
          <w:rFonts w:ascii="Times New Roman" w:eastAsia="Times New Roman" w:hAnsi="Times New Roman" w:cs="Times New Roman"/>
          <w:color w:val="000000"/>
          <w:spacing w:val="24"/>
        </w:rPr>
        <w:t>kirliliğinin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generatif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bir 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yapı olan ve bazı araştırıcılar tarafından çevre kirliliğinin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biyoindikatörü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olarak sayılan polenler </w:t>
      </w:r>
      <w:r>
        <w:rPr>
          <w:rFonts w:ascii="Times New Roman" w:eastAsia="Times New Roman" w:hAnsi="Times New Roman" w:cs="Times New Roman"/>
          <w:color w:val="000000"/>
          <w:spacing w:val="3"/>
        </w:rPr>
        <w:t>ü</w:t>
      </w:r>
      <w:r>
        <w:rPr>
          <w:rFonts w:ascii="Times New Roman" w:eastAsia="Times New Roman" w:hAnsi="Times New Roman" w:cs="Times New Roman"/>
          <w:color w:val="000000"/>
          <w:spacing w:val="3"/>
        </w:rPr>
        <w:t>zerine etkilerini göstermesi bakımından dikkat çekicidir.</w:t>
      </w:r>
    </w:p>
    <w:p w:rsidR="00000000" w:rsidRDefault="00E44F18">
      <w:pPr>
        <w:shd w:val="clear" w:color="auto" w:fill="FFFFFF"/>
        <w:spacing w:before="710"/>
        <w:ind w:left="58"/>
        <w:jc w:val="center"/>
      </w:pPr>
      <w:r>
        <w:rPr>
          <w:rFonts w:ascii="Times New Roman" w:hAnsi="Times New Roman" w:cs="Times New Roman"/>
          <w:color w:val="000000"/>
          <w:sz w:val="18"/>
          <w:szCs w:val="18"/>
        </w:rPr>
        <w:t>181</w:t>
      </w:r>
    </w:p>
    <w:p w:rsidR="00000000" w:rsidRDefault="00E44F18">
      <w:pPr>
        <w:shd w:val="clear" w:color="auto" w:fill="FFFFFF"/>
        <w:spacing w:before="710"/>
        <w:ind w:left="58"/>
        <w:jc w:val="center"/>
        <w:sectPr w:rsidR="00000000">
          <w:pgSz w:w="11909" w:h="16834"/>
          <w:pgMar w:top="1440" w:right="1459" w:bottom="720" w:left="2242" w:header="708" w:footer="708" w:gutter="0"/>
          <w:cols w:space="60"/>
          <w:noEndnote/>
        </w:sectPr>
      </w:pPr>
    </w:p>
    <w:p w:rsidR="00000000" w:rsidRDefault="00E44F18">
      <w:pPr>
        <w:shd w:val="clear" w:color="auto" w:fill="FFFFFF"/>
        <w:jc w:val="center"/>
      </w:pP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lastRenderedPageBreak/>
        <w:t>N. G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ür, A.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>Topdemir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, Ö.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>Mıınzuroğlu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ve D.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18"/>
          <w:szCs w:val="18"/>
        </w:rPr>
        <w:t>Çobanoğhı</w:t>
      </w:r>
      <w:proofErr w:type="spellEnd"/>
    </w:p>
    <w:p w:rsidR="00000000" w:rsidRDefault="00E44F18">
      <w:pPr>
        <w:shd w:val="clear" w:color="auto" w:fill="FFFFFF"/>
        <w:spacing w:before="1099"/>
        <w:ind w:left="34"/>
      </w:pP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Kaynaklar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106" w:line="221" w:lineRule="exact"/>
        <w:ind w:left="298" w:hanging="298"/>
        <w:rPr>
          <w:rFonts w:ascii="Times New Roman" w:hAnsi="Times New Roman" w:cs="Times New Roman"/>
          <w:color w:val="000000"/>
          <w:spacing w:val="-17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V.D.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Zheljazkov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N.E.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Nielsen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Effect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Peppermint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Cornmint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Plant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Soil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,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178, 1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,59-66, 1996.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7" w:line="216" w:lineRule="exact"/>
        <w:ind w:left="298" w:hanging="298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Pandey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, C.P.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Sharma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Effect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Co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  <w:vertAlign w:val="superscript"/>
        </w:rPr>
        <w:t>2+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,Ni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  <w:vertAlign w:val="superscript"/>
        </w:rPr>
        <w:t>2+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Cd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  <w:vertAlign w:val="superscript"/>
        </w:rPr>
        <w:t>2+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growth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metabolism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of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cabbage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Plant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Science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, 163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 753-758, 2002.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7" w:line="221" w:lineRule="exact"/>
        <w:ind w:left="298" w:hanging="298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İ.Türkan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,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effect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exhaust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gas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on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seed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germination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seedling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grovvth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Cucumber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18"/>
          <w:szCs w:val="18"/>
        </w:rPr>
        <w:t>Cucumber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18"/>
          <w:szCs w:val="18"/>
        </w:rPr>
        <w:t>sativus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L.)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vvheat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18"/>
          <w:szCs w:val="18"/>
        </w:rPr>
        <w:t>Triticum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18"/>
          <w:szCs w:val="18"/>
        </w:rPr>
        <w:t>aestivum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L.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Supsp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Vulgare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>Turkish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Phytopathology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.,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17, 2, 81-87, 1988.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62" w:line="226" w:lineRule="exact"/>
        <w:ind w:left="298" w:hanging="298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M.A.B</w:t>
      </w:r>
      <w:proofErr w:type="gram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Pahlsson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Toxicity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(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Zn,Cu,Cd,Pb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vascular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plants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Water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Air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>Soil</w:t>
      </w:r>
      <w:proofErr w:type="spellEnd"/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Pollution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, 47, 287-319, 1989.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67" w:line="221" w:lineRule="exact"/>
        <w:ind w:left="298" w:hanging="298"/>
        <w:rPr>
          <w:rFonts w:ascii="Times New Roman" w:hAnsi="Times New Roman" w:cs="Times New Roman"/>
          <w:color w:val="000000"/>
          <w:spacing w:val="-7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J.H.B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Wolters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M.J.M.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Martens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Effects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23"/>
          <w:sz w:val="18"/>
          <w:szCs w:val="18"/>
        </w:rPr>
        <w:t>air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pollutants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Botanical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Review</w:t>
      </w:r>
      <w:proofErr w:type="spellEnd"/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.,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53, 372-414,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1987.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2" w:line="216" w:lineRule="exact"/>
        <w:ind w:left="298" w:hanging="298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7"/>
          <w:sz w:val="18"/>
          <w:szCs w:val="18"/>
          <w:lang w:val="en-US"/>
        </w:rPr>
        <w:t xml:space="preserve">V.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Balestra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, G.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Celli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, C.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Porrini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Bees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honey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larvae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biomonitoring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atmospheric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pollution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Atti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  <w:lang w:val="en-US"/>
        </w:rPr>
        <w:t xml:space="preserve">IV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Congr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naz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. "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Aerosol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biologico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" ,Bologna </w:t>
      </w:r>
      <w:r>
        <w:rPr>
          <w:rFonts w:ascii="Times New Roman" w:hAnsi="Times New Roman" w:cs="Times New Roman"/>
          <w:color w:val="000000"/>
          <w:spacing w:val="14"/>
          <w:sz w:val="18"/>
          <w:szCs w:val="18"/>
        </w:rPr>
        <w:t>14-17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Novembre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Aerobiologia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, 8,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122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-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>126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.,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1990..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7" w:line="221" w:lineRule="exact"/>
        <w:ind w:left="298" w:hanging="298"/>
        <w:rPr>
          <w:rFonts w:ascii="Times New Roman" w:hAnsi="Times New Roman" w:cs="Times New Roman"/>
          <w:color w:val="000000"/>
          <w:spacing w:val="-7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R.M.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Cox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sensitivity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various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coniferaus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broad-leaved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tress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combinations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of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acidity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trace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New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Phytologia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 109, 193-201, 1988.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2" w:line="221" w:lineRule="exact"/>
        <w:ind w:left="298" w:hanging="298"/>
        <w:rPr>
          <w:rFonts w:ascii="Times New Roman" w:hAnsi="Times New Roman" w:cs="Times New Roman"/>
          <w:color w:val="000000"/>
          <w:spacing w:val="-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Ö.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Munzuroğlu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, N.  Gür,  Ağır metallerin   Elma  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18"/>
          <w:szCs w:val="18"/>
        </w:rPr>
        <w:t>Malııs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18"/>
          <w:szCs w:val="18"/>
        </w:rPr>
        <w:t>sylveslris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Miller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cv.Golden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)'da polen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br/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çimlenmesi ve polen tüpü gelişimi üzerine etkileri. 24, 677-684, 2000.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62" w:line="226" w:lineRule="exact"/>
        <w:ind w:left="298" w:hanging="298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A.L. Tuna, B. B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ürün, İ.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Yokaş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, E. Ç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oban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,,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effect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heavy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metals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pollen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germination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pollen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tube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length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tobacco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plant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Turkish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of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Biology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, 26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, 109-113, 2002.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2" w:line="221" w:lineRule="exact"/>
        <w:ind w:left="298" w:hanging="298"/>
        <w:rPr>
          <w:rFonts w:ascii="Times New Roman" w:hAnsi="Times New Roman" w:cs="Times New Roman"/>
          <w:color w:val="000000"/>
          <w:spacing w:val="-1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W.R.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Chaney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R.C.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Strickland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Relative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toxicity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red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pine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ge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rm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elongation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Journal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Environmental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Quality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 13, 391-394, 1984.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67" w:line="226" w:lineRule="exact"/>
        <w:ind w:left="298" w:hanging="298"/>
        <w:rPr>
          <w:rFonts w:ascii="Times New Roman" w:hAnsi="Times New Roman" w:cs="Times New Roman"/>
          <w:color w:val="000000"/>
          <w:spacing w:val="-1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J.L.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Brevvbaker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, B.H.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Kvvack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essential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role of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calcium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ion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growth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American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Journal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Botany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 50, 859-865, 1963.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67" w:line="221" w:lineRule="exact"/>
        <w:ind w:left="298" w:hanging="298"/>
        <w:rPr>
          <w:rFonts w:ascii="Times New Roman" w:hAnsi="Times New Roman" w:cs="Times New Roman"/>
          <w:color w:val="000000"/>
          <w:spacing w:val="-8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K.R.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Shivanna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, N.S.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Rangasvvamy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Biology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Laboratory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 Manual.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Springer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Verlag</w:t>
      </w:r>
      <w:proofErr w:type="spell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, Berlin,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1992.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62" w:line="226" w:lineRule="exact"/>
        <w:ind w:left="298" w:hanging="298"/>
        <w:rPr>
          <w:rFonts w:ascii="Times New Roman" w:hAnsi="Times New Roman" w:cs="Times New Roman"/>
          <w:color w:val="000000"/>
          <w:spacing w:val="-1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A. Akg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ül, Tıbbi araştırmalarda istatistiksel analiz teknikleri ( SPSS uygulamaları ). Yüksek Öğretim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br/>
        <w:t>Kurumu Matbaası, Ankara, 1997.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82"/>
        <w:rPr>
          <w:rFonts w:ascii="Times New Roman" w:hAnsi="Times New Roman" w:cs="Times New Roman"/>
          <w:color w:val="000000"/>
          <w:spacing w:val="-1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SPSS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for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Windows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Release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9.0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Standart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>Version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Copyright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SPSS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Inc</w:t>
      </w:r>
      <w:proofErr w:type="spellEnd"/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.,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1999.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7" w:line="216" w:lineRule="exact"/>
        <w:ind w:left="298" w:hanging="298"/>
        <w:rPr>
          <w:rFonts w:ascii="Times New Roman" w:hAnsi="Times New Roman" w:cs="Times New Roman"/>
          <w:color w:val="000000"/>
          <w:spacing w:val="-9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Z.T.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Xiong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, Y.H.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Peng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Response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germination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grovvth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cadmium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with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special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reference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low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concentration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exposure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Ecotoxicology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Environmental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Safety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48, 51-55, 2001.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7" w:line="221" w:lineRule="exact"/>
        <w:ind w:left="298" w:hanging="298"/>
        <w:rPr>
          <w:rFonts w:ascii="Times New Roman" w:hAnsi="Times New Roman" w:cs="Times New Roman"/>
          <w:color w:val="000000"/>
          <w:spacing w:val="-11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K</w:t>
      </w:r>
      <w:proofErr w:type="gram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..</w:t>
      </w:r>
      <w:proofErr w:type="gram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B.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Sovvidis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, H.D.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Reiss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effects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heavy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metals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pollen-tube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grovvth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ultrastructure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Protoplasma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 185 (3-4), 113-122, 1995.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2" w:line="221" w:lineRule="exact"/>
        <w:ind w:left="298" w:hanging="298"/>
        <w:rPr>
          <w:rFonts w:ascii="Times New Roman" w:hAnsi="Times New Roman" w:cs="Times New Roman"/>
          <w:color w:val="000000"/>
          <w:spacing w:val="-9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Z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.,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Holub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. G.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Ostrolucka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effect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cadmium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9"/>
          <w:sz w:val="18"/>
          <w:szCs w:val="18"/>
          <w:lang w:val="en-US"/>
        </w:rPr>
        <w:t>(II)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lead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5"/>
          <w:sz w:val="18"/>
          <w:szCs w:val="18"/>
          <w:lang w:val="en-US"/>
        </w:rPr>
        <w:t>(II)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on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gennination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grovvth</w:t>
      </w:r>
      <w:proofErr w:type="spellEnd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>ııeıvıts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>cerris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>Pinııs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18"/>
          <w:szCs w:val="18"/>
        </w:rPr>
        <w:t>nigra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>Picea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>ağabeyes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>Biologia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>Bratisl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>.), 38, 393-400,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br/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1984.</w:t>
      </w:r>
    </w:p>
    <w:p w:rsidR="00000000" w:rsidRDefault="00E44F18" w:rsidP="00E44F18">
      <w:pPr>
        <w:numPr>
          <w:ilvl w:val="0"/>
          <w:numId w:val="1"/>
        </w:numPr>
        <w:shd w:val="clear" w:color="auto" w:fill="FFFFFF"/>
        <w:tabs>
          <w:tab w:val="left" w:pos="298"/>
        </w:tabs>
        <w:spacing w:before="77" w:line="216" w:lineRule="exact"/>
        <w:ind w:left="298" w:hanging="298"/>
        <w:rPr>
          <w:rFonts w:ascii="Times New Roman" w:hAnsi="Times New Roman" w:cs="Times New Roman"/>
          <w:color w:val="000000"/>
          <w:spacing w:val="-10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F.W. Martin,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in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>vitro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measurement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pollen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tube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grovvth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inhibition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Plant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Physiology</w:t>
      </w:r>
      <w:proofErr w:type="spell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, 49, 924-925,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1972.</w:t>
      </w:r>
    </w:p>
    <w:p w:rsidR="00E44F18" w:rsidRDefault="00E44F18">
      <w:pPr>
        <w:shd w:val="clear" w:color="auto" w:fill="FFFFFF"/>
        <w:spacing w:before="1574"/>
        <w:ind w:right="110"/>
        <w:jc w:val="center"/>
      </w:pPr>
      <w:r>
        <w:rPr>
          <w:color w:val="000000"/>
          <w:sz w:val="18"/>
          <w:szCs w:val="18"/>
        </w:rPr>
        <w:t>182</w:t>
      </w:r>
    </w:p>
    <w:sectPr w:rsidR="00E44F18">
      <w:pgSz w:w="11909" w:h="16834"/>
      <w:pgMar w:top="1440" w:right="1367" w:bottom="720" w:left="2405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63DC4"/>
    <w:multiLevelType w:val="singleLevel"/>
    <w:tmpl w:val="34180D5C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18"/>
    <w:rsid w:val="00E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0CD27C-8C64-4FB1-A257-EA4548F9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2016-09-02T08:43:00Z</dcterms:created>
  <dcterms:modified xsi:type="dcterms:W3CDTF">2016-09-02T08:44:00Z</dcterms:modified>
</cp:coreProperties>
</file>